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5431C" w14:textId="3F359894" w:rsidR="008A7FA6" w:rsidRDefault="008A7FA6" w:rsidP="008A7FA6">
      <w:pPr>
        <w:jc w:val="center"/>
        <w:rPr>
          <w:rFonts w:ascii="Times New Roman" w:hAnsi="Times New Roman" w:cs="Times New Roman"/>
          <w:sz w:val="24"/>
          <w:szCs w:val="24"/>
        </w:rPr>
      </w:pPr>
      <w:r w:rsidRPr="008A7FA6">
        <w:rPr>
          <w:rFonts w:ascii="Times New Roman" w:hAnsi="Times New Roman" w:cs="Times New Roman"/>
          <w:sz w:val="24"/>
          <w:szCs w:val="24"/>
        </w:rPr>
        <w:t>Sveučilište Jurja Dobrile u Puli</w:t>
      </w:r>
    </w:p>
    <w:p w14:paraId="395F813E" w14:textId="77777777" w:rsidR="002E051E" w:rsidRPr="002E051E" w:rsidRDefault="002E051E" w:rsidP="002E051E">
      <w:pPr>
        <w:jc w:val="center"/>
        <w:rPr>
          <w:rFonts w:ascii="Times New Roman" w:hAnsi="Times New Roman" w:cs="Times New Roman"/>
          <w:sz w:val="24"/>
          <w:szCs w:val="24"/>
        </w:rPr>
      </w:pPr>
      <w:r w:rsidRPr="002E051E">
        <w:rPr>
          <w:rFonts w:ascii="Times New Roman" w:hAnsi="Times New Roman" w:cs="Times New Roman"/>
          <w:sz w:val="24"/>
          <w:szCs w:val="24"/>
        </w:rPr>
        <w:t xml:space="preserve">Fakultet ekonomije i turizma </w:t>
      </w:r>
    </w:p>
    <w:p w14:paraId="062B375E" w14:textId="1FEDEA96" w:rsidR="008A7FA6" w:rsidRDefault="002E051E" w:rsidP="002E051E">
      <w:pPr>
        <w:jc w:val="center"/>
        <w:rPr>
          <w:rFonts w:ascii="Times New Roman" w:hAnsi="Times New Roman" w:cs="Times New Roman"/>
          <w:sz w:val="24"/>
          <w:szCs w:val="24"/>
        </w:rPr>
      </w:pPr>
      <w:r w:rsidRPr="002E051E">
        <w:rPr>
          <w:rFonts w:ascii="Times New Roman" w:hAnsi="Times New Roman" w:cs="Times New Roman"/>
          <w:sz w:val="24"/>
          <w:szCs w:val="24"/>
        </w:rPr>
        <w:t>„dr. Mijo Mirković“</w:t>
      </w:r>
    </w:p>
    <w:p w14:paraId="35226C9A" w14:textId="04AD1B54" w:rsidR="008A7FA6" w:rsidRDefault="008A7FA6" w:rsidP="008A7FA6">
      <w:pPr>
        <w:jc w:val="center"/>
        <w:rPr>
          <w:rFonts w:ascii="Times New Roman" w:hAnsi="Times New Roman" w:cs="Times New Roman"/>
          <w:sz w:val="24"/>
          <w:szCs w:val="24"/>
        </w:rPr>
      </w:pPr>
    </w:p>
    <w:p w14:paraId="16569D65" w14:textId="13E0EC95" w:rsidR="008A7FA6" w:rsidRDefault="008A7FA6" w:rsidP="002E051E">
      <w:pPr>
        <w:rPr>
          <w:rFonts w:ascii="Times New Roman" w:hAnsi="Times New Roman" w:cs="Times New Roman"/>
          <w:sz w:val="24"/>
          <w:szCs w:val="24"/>
        </w:rPr>
      </w:pPr>
    </w:p>
    <w:p w14:paraId="36E0CF25" w14:textId="69778F10" w:rsidR="008A7FA6" w:rsidRDefault="008A7FA6" w:rsidP="008A7FA6">
      <w:pPr>
        <w:jc w:val="center"/>
        <w:rPr>
          <w:rFonts w:ascii="Times New Roman" w:hAnsi="Times New Roman" w:cs="Times New Roman"/>
          <w:sz w:val="24"/>
          <w:szCs w:val="24"/>
        </w:rPr>
      </w:pPr>
    </w:p>
    <w:p w14:paraId="2AB843BD" w14:textId="7A0B64DA" w:rsidR="008A7FA6" w:rsidRDefault="008A7FA6" w:rsidP="008A7FA6">
      <w:pPr>
        <w:jc w:val="center"/>
        <w:rPr>
          <w:rFonts w:ascii="Times New Roman" w:hAnsi="Times New Roman" w:cs="Times New Roman"/>
          <w:sz w:val="24"/>
          <w:szCs w:val="24"/>
        </w:rPr>
      </w:pPr>
    </w:p>
    <w:p w14:paraId="2228EC11" w14:textId="16F51F2C" w:rsidR="008A7FA6" w:rsidRDefault="008A7FA6" w:rsidP="008A7FA6">
      <w:pPr>
        <w:jc w:val="center"/>
        <w:rPr>
          <w:rFonts w:ascii="Times New Roman" w:hAnsi="Times New Roman" w:cs="Times New Roman"/>
          <w:sz w:val="24"/>
          <w:szCs w:val="24"/>
        </w:rPr>
      </w:pPr>
    </w:p>
    <w:p w14:paraId="54B98A0A" w14:textId="5F0EB5AF" w:rsidR="008A7FA6" w:rsidRDefault="008A7FA6" w:rsidP="008A7FA6">
      <w:pPr>
        <w:jc w:val="center"/>
        <w:rPr>
          <w:rFonts w:ascii="Times New Roman" w:hAnsi="Times New Roman" w:cs="Times New Roman"/>
          <w:sz w:val="24"/>
          <w:szCs w:val="24"/>
        </w:rPr>
      </w:pPr>
    </w:p>
    <w:p w14:paraId="525CE6D8" w14:textId="77777777" w:rsidR="008A7FA6" w:rsidRDefault="008A7FA6" w:rsidP="008A7FA6">
      <w:pPr>
        <w:jc w:val="center"/>
        <w:rPr>
          <w:rFonts w:ascii="Times New Roman" w:hAnsi="Times New Roman" w:cs="Times New Roman"/>
          <w:sz w:val="24"/>
          <w:szCs w:val="24"/>
        </w:rPr>
      </w:pPr>
    </w:p>
    <w:p w14:paraId="06D73402" w14:textId="77777777" w:rsidR="008A7FA6" w:rsidRPr="008A7FA6" w:rsidRDefault="008A7FA6" w:rsidP="008A7FA6">
      <w:pPr>
        <w:rPr>
          <w:rFonts w:ascii="Times New Roman" w:hAnsi="Times New Roman" w:cs="Times New Roman"/>
          <w:sz w:val="24"/>
          <w:szCs w:val="24"/>
        </w:rPr>
      </w:pPr>
    </w:p>
    <w:p w14:paraId="6634F55A" w14:textId="5A9F02F2" w:rsidR="008A7FA6" w:rsidRDefault="008A7FA6" w:rsidP="008A7FA6">
      <w:pPr>
        <w:jc w:val="center"/>
        <w:rPr>
          <w:rFonts w:ascii="Times New Roman" w:hAnsi="Times New Roman" w:cs="Times New Roman"/>
          <w:b/>
          <w:bCs/>
          <w:sz w:val="24"/>
          <w:szCs w:val="24"/>
        </w:rPr>
      </w:pPr>
      <w:r w:rsidRPr="008A7FA6">
        <w:rPr>
          <w:rFonts w:ascii="Times New Roman" w:hAnsi="Times New Roman" w:cs="Times New Roman"/>
          <w:b/>
          <w:bCs/>
          <w:sz w:val="24"/>
          <w:szCs w:val="24"/>
        </w:rPr>
        <w:t>Utjecaj glazbe na biljke</w:t>
      </w:r>
    </w:p>
    <w:p w14:paraId="116C480F" w14:textId="77777777" w:rsidR="008A7FA6" w:rsidRPr="008A7FA6" w:rsidRDefault="008A7FA6" w:rsidP="008A7FA6">
      <w:pPr>
        <w:jc w:val="center"/>
        <w:rPr>
          <w:rFonts w:ascii="Times New Roman" w:hAnsi="Times New Roman" w:cs="Times New Roman"/>
          <w:b/>
          <w:bCs/>
          <w:sz w:val="24"/>
          <w:szCs w:val="24"/>
        </w:rPr>
      </w:pPr>
    </w:p>
    <w:p w14:paraId="584E8EFB" w14:textId="3E9832D4" w:rsidR="008A7FA6" w:rsidRDefault="008A7FA6" w:rsidP="008A7FA6">
      <w:pPr>
        <w:jc w:val="center"/>
        <w:rPr>
          <w:rFonts w:ascii="Times New Roman" w:hAnsi="Times New Roman" w:cs="Times New Roman"/>
          <w:sz w:val="24"/>
          <w:szCs w:val="24"/>
        </w:rPr>
      </w:pPr>
      <w:r w:rsidRPr="008A7FA6">
        <w:rPr>
          <w:rFonts w:ascii="Times New Roman" w:hAnsi="Times New Roman" w:cs="Times New Roman"/>
          <w:sz w:val="24"/>
          <w:szCs w:val="24"/>
        </w:rPr>
        <w:t>Istraživačko izvješće</w:t>
      </w:r>
    </w:p>
    <w:p w14:paraId="6FE2D777" w14:textId="08F2E88D" w:rsidR="008A7FA6" w:rsidRDefault="008A7FA6" w:rsidP="008A7FA6">
      <w:pPr>
        <w:jc w:val="center"/>
        <w:rPr>
          <w:rFonts w:ascii="Times New Roman" w:hAnsi="Times New Roman" w:cs="Times New Roman"/>
          <w:sz w:val="24"/>
          <w:szCs w:val="24"/>
        </w:rPr>
      </w:pPr>
    </w:p>
    <w:p w14:paraId="69D0290F" w14:textId="71C41B5C" w:rsidR="008A7FA6" w:rsidRDefault="008A7FA6" w:rsidP="008A7FA6">
      <w:pPr>
        <w:jc w:val="center"/>
        <w:rPr>
          <w:rFonts w:ascii="Times New Roman" w:hAnsi="Times New Roman" w:cs="Times New Roman"/>
          <w:sz w:val="24"/>
          <w:szCs w:val="24"/>
        </w:rPr>
      </w:pPr>
    </w:p>
    <w:p w14:paraId="0B5A7C61" w14:textId="296254B4" w:rsidR="008A7FA6" w:rsidRDefault="008A7FA6" w:rsidP="008A7FA6">
      <w:pPr>
        <w:jc w:val="center"/>
        <w:rPr>
          <w:rFonts w:ascii="Times New Roman" w:hAnsi="Times New Roman" w:cs="Times New Roman"/>
          <w:sz w:val="24"/>
          <w:szCs w:val="24"/>
        </w:rPr>
      </w:pPr>
    </w:p>
    <w:p w14:paraId="3C585176" w14:textId="2339EE11" w:rsidR="008A7FA6" w:rsidRDefault="008A7FA6" w:rsidP="008A7FA6">
      <w:pPr>
        <w:jc w:val="center"/>
        <w:rPr>
          <w:rFonts w:ascii="Times New Roman" w:hAnsi="Times New Roman" w:cs="Times New Roman"/>
          <w:sz w:val="24"/>
          <w:szCs w:val="24"/>
        </w:rPr>
      </w:pPr>
    </w:p>
    <w:p w14:paraId="006EBF9F" w14:textId="33B9E824" w:rsidR="008A7FA6" w:rsidRDefault="008A7FA6" w:rsidP="008A7FA6">
      <w:pPr>
        <w:jc w:val="center"/>
        <w:rPr>
          <w:rFonts w:ascii="Times New Roman" w:hAnsi="Times New Roman" w:cs="Times New Roman"/>
          <w:sz w:val="24"/>
          <w:szCs w:val="24"/>
        </w:rPr>
      </w:pPr>
    </w:p>
    <w:p w14:paraId="7E0B7B73" w14:textId="198BF655" w:rsidR="008A7FA6" w:rsidRDefault="008A7FA6" w:rsidP="008A7FA6">
      <w:pPr>
        <w:jc w:val="center"/>
        <w:rPr>
          <w:rFonts w:ascii="Times New Roman" w:hAnsi="Times New Roman" w:cs="Times New Roman"/>
          <w:sz w:val="24"/>
          <w:szCs w:val="24"/>
        </w:rPr>
      </w:pPr>
    </w:p>
    <w:p w14:paraId="2975ED60" w14:textId="2C205531" w:rsidR="008A7FA6" w:rsidRDefault="008A7FA6" w:rsidP="008A7FA6">
      <w:pPr>
        <w:jc w:val="center"/>
        <w:rPr>
          <w:rFonts w:ascii="Times New Roman" w:hAnsi="Times New Roman" w:cs="Times New Roman"/>
          <w:sz w:val="24"/>
          <w:szCs w:val="24"/>
        </w:rPr>
      </w:pPr>
    </w:p>
    <w:p w14:paraId="6F71000E" w14:textId="5D1C0F52" w:rsidR="008A7FA6" w:rsidRDefault="008A7FA6" w:rsidP="008A7FA6">
      <w:pPr>
        <w:jc w:val="center"/>
        <w:rPr>
          <w:rFonts w:ascii="Times New Roman" w:hAnsi="Times New Roman" w:cs="Times New Roman"/>
          <w:sz w:val="24"/>
          <w:szCs w:val="24"/>
        </w:rPr>
      </w:pPr>
    </w:p>
    <w:p w14:paraId="1884AEE8" w14:textId="3536C642" w:rsidR="008A7FA6" w:rsidRDefault="008A7FA6" w:rsidP="008A7FA6">
      <w:pPr>
        <w:jc w:val="center"/>
        <w:rPr>
          <w:rFonts w:ascii="Times New Roman" w:hAnsi="Times New Roman" w:cs="Times New Roman"/>
          <w:sz w:val="24"/>
          <w:szCs w:val="24"/>
        </w:rPr>
      </w:pPr>
    </w:p>
    <w:p w14:paraId="1160B2DD" w14:textId="45BA7671" w:rsidR="008A7FA6" w:rsidRDefault="008A7FA6" w:rsidP="008A7FA6">
      <w:pPr>
        <w:jc w:val="center"/>
        <w:rPr>
          <w:rFonts w:ascii="Times New Roman" w:hAnsi="Times New Roman" w:cs="Times New Roman"/>
          <w:sz w:val="24"/>
          <w:szCs w:val="24"/>
        </w:rPr>
      </w:pPr>
    </w:p>
    <w:p w14:paraId="1D5EA2B2" w14:textId="529451BE" w:rsidR="008A7FA6" w:rsidRDefault="008A7FA6" w:rsidP="008A7FA6">
      <w:pPr>
        <w:jc w:val="center"/>
        <w:rPr>
          <w:rFonts w:ascii="Times New Roman" w:hAnsi="Times New Roman" w:cs="Times New Roman"/>
          <w:sz w:val="24"/>
          <w:szCs w:val="24"/>
        </w:rPr>
      </w:pPr>
    </w:p>
    <w:p w14:paraId="1F10C004" w14:textId="5991BD14" w:rsidR="008A7FA6" w:rsidRDefault="008A7FA6" w:rsidP="008A7FA6">
      <w:pPr>
        <w:jc w:val="center"/>
        <w:rPr>
          <w:rFonts w:ascii="Times New Roman" w:hAnsi="Times New Roman" w:cs="Times New Roman"/>
          <w:sz w:val="24"/>
          <w:szCs w:val="24"/>
        </w:rPr>
      </w:pPr>
    </w:p>
    <w:p w14:paraId="69948C02" w14:textId="02CC2629" w:rsidR="008A7FA6" w:rsidRDefault="008A7FA6" w:rsidP="008A7FA6">
      <w:pPr>
        <w:jc w:val="center"/>
        <w:rPr>
          <w:rFonts w:ascii="Times New Roman" w:hAnsi="Times New Roman" w:cs="Times New Roman"/>
          <w:sz w:val="24"/>
          <w:szCs w:val="24"/>
        </w:rPr>
      </w:pPr>
    </w:p>
    <w:p w14:paraId="4E4677D3" w14:textId="44E4FB39" w:rsidR="008A7FA6" w:rsidRDefault="008A7FA6" w:rsidP="008A7FA6">
      <w:pPr>
        <w:jc w:val="center"/>
        <w:rPr>
          <w:rFonts w:ascii="Times New Roman" w:hAnsi="Times New Roman" w:cs="Times New Roman"/>
          <w:sz w:val="24"/>
          <w:szCs w:val="24"/>
        </w:rPr>
      </w:pPr>
      <w:r w:rsidRPr="008A7FA6">
        <w:rPr>
          <w:rFonts w:ascii="Times New Roman" w:hAnsi="Times New Roman" w:cs="Times New Roman"/>
          <w:sz w:val="24"/>
          <w:szCs w:val="24"/>
        </w:rPr>
        <w:t>Pula, siječanj 202</w:t>
      </w:r>
      <w:r w:rsidR="00025CB9">
        <w:rPr>
          <w:rFonts w:ascii="Times New Roman" w:hAnsi="Times New Roman" w:cs="Times New Roman"/>
          <w:sz w:val="24"/>
          <w:szCs w:val="24"/>
        </w:rPr>
        <w:t>1</w:t>
      </w:r>
      <w:r>
        <w:rPr>
          <w:rFonts w:ascii="Times New Roman" w:hAnsi="Times New Roman" w:cs="Times New Roman"/>
          <w:sz w:val="24"/>
          <w:szCs w:val="24"/>
        </w:rPr>
        <w:t>.</w:t>
      </w:r>
    </w:p>
    <w:p w14:paraId="2CA0CE07" w14:textId="58040C69" w:rsidR="008A7FA6" w:rsidRDefault="008A7FA6" w:rsidP="008A7FA6">
      <w:pPr>
        <w:jc w:val="center"/>
        <w:rPr>
          <w:rFonts w:ascii="Times New Roman" w:hAnsi="Times New Roman" w:cs="Times New Roman"/>
          <w:sz w:val="24"/>
          <w:szCs w:val="24"/>
        </w:rPr>
      </w:pPr>
      <w:r w:rsidRPr="008A7FA6">
        <w:rPr>
          <w:rFonts w:ascii="Times New Roman" w:hAnsi="Times New Roman" w:cs="Times New Roman"/>
          <w:sz w:val="24"/>
          <w:szCs w:val="24"/>
        </w:rPr>
        <w:lastRenderedPageBreak/>
        <w:t>Sveučilište Jurja Dobrile u Puli</w:t>
      </w:r>
    </w:p>
    <w:p w14:paraId="398C698E" w14:textId="77777777" w:rsidR="002E051E" w:rsidRPr="002E051E" w:rsidRDefault="002E051E" w:rsidP="002E051E">
      <w:pPr>
        <w:jc w:val="center"/>
        <w:rPr>
          <w:rFonts w:ascii="Times New Roman" w:hAnsi="Times New Roman" w:cs="Times New Roman"/>
          <w:sz w:val="24"/>
          <w:szCs w:val="24"/>
        </w:rPr>
      </w:pPr>
      <w:r w:rsidRPr="002E051E">
        <w:rPr>
          <w:rFonts w:ascii="Times New Roman" w:hAnsi="Times New Roman" w:cs="Times New Roman"/>
          <w:sz w:val="24"/>
          <w:szCs w:val="24"/>
        </w:rPr>
        <w:t xml:space="preserve">Fakultet ekonomije i turizma </w:t>
      </w:r>
    </w:p>
    <w:p w14:paraId="2E5CEF4A" w14:textId="5ABA3D82" w:rsidR="008A7FA6" w:rsidRDefault="002E051E" w:rsidP="002E051E">
      <w:pPr>
        <w:jc w:val="center"/>
        <w:rPr>
          <w:rFonts w:ascii="Times New Roman" w:hAnsi="Times New Roman" w:cs="Times New Roman"/>
          <w:sz w:val="24"/>
          <w:szCs w:val="24"/>
        </w:rPr>
      </w:pPr>
      <w:r w:rsidRPr="002E051E">
        <w:rPr>
          <w:rFonts w:ascii="Times New Roman" w:hAnsi="Times New Roman" w:cs="Times New Roman"/>
          <w:sz w:val="24"/>
          <w:szCs w:val="24"/>
        </w:rPr>
        <w:t>„dr. Mijo Mirković“</w:t>
      </w:r>
    </w:p>
    <w:p w14:paraId="5092B3AB" w14:textId="27038E39" w:rsidR="008A7FA6" w:rsidRDefault="008A7FA6" w:rsidP="008A7FA6">
      <w:pPr>
        <w:jc w:val="center"/>
        <w:rPr>
          <w:rFonts w:ascii="Times New Roman" w:hAnsi="Times New Roman" w:cs="Times New Roman"/>
          <w:sz w:val="24"/>
          <w:szCs w:val="24"/>
        </w:rPr>
      </w:pPr>
    </w:p>
    <w:p w14:paraId="4E73F826" w14:textId="5203A2AB" w:rsidR="008A7FA6" w:rsidRDefault="008A7FA6" w:rsidP="008A7FA6">
      <w:pPr>
        <w:jc w:val="center"/>
        <w:rPr>
          <w:rFonts w:ascii="Times New Roman" w:hAnsi="Times New Roman" w:cs="Times New Roman"/>
          <w:sz w:val="24"/>
          <w:szCs w:val="24"/>
        </w:rPr>
      </w:pPr>
    </w:p>
    <w:p w14:paraId="7084644B" w14:textId="220879D9" w:rsidR="008A7FA6" w:rsidRDefault="008A7FA6" w:rsidP="008A7FA6">
      <w:pPr>
        <w:jc w:val="center"/>
        <w:rPr>
          <w:rFonts w:ascii="Times New Roman" w:hAnsi="Times New Roman" w:cs="Times New Roman"/>
          <w:sz w:val="24"/>
          <w:szCs w:val="24"/>
        </w:rPr>
      </w:pPr>
    </w:p>
    <w:p w14:paraId="3A374330" w14:textId="75195B9B" w:rsidR="008A7FA6" w:rsidRDefault="008A7FA6" w:rsidP="008A7FA6">
      <w:pPr>
        <w:jc w:val="center"/>
        <w:rPr>
          <w:rFonts w:ascii="Times New Roman" w:hAnsi="Times New Roman" w:cs="Times New Roman"/>
          <w:sz w:val="24"/>
          <w:szCs w:val="24"/>
        </w:rPr>
      </w:pPr>
    </w:p>
    <w:p w14:paraId="68DC3AF9" w14:textId="63CF516D" w:rsidR="008A7FA6" w:rsidRDefault="008A7FA6" w:rsidP="008A7FA6">
      <w:pPr>
        <w:jc w:val="center"/>
        <w:rPr>
          <w:rFonts w:ascii="Times New Roman" w:hAnsi="Times New Roman" w:cs="Times New Roman"/>
          <w:sz w:val="24"/>
          <w:szCs w:val="24"/>
        </w:rPr>
      </w:pPr>
    </w:p>
    <w:p w14:paraId="23739CD0" w14:textId="2553A5B7" w:rsidR="008A7FA6" w:rsidRDefault="008A7FA6" w:rsidP="008A7FA6">
      <w:pPr>
        <w:jc w:val="center"/>
        <w:rPr>
          <w:rFonts w:ascii="Times New Roman" w:hAnsi="Times New Roman" w:cs="Times New Roman"/>
          <w:sz w:val="24"/>
          <w:szCs w:val="24"/>
        </w:rPr>
      </w:pPr>
    </w:p>
    <w:p w14:paraId="15092245" w14:textId="1A745ACE" w:rsidR="008A7FA6" w:rsidRDefault="008A7FA6" w:rsidP="008A7FA6">
      <w:pPr>
        <w:jc w:val="center"/>
        <w:rPr>
          <w:rFonts w:ascii="Times New Roman" w:hAnsi="Times New Roman" w:cs="Times New Roman"/>
          <w:sz w:val="24"/>
          <w:szCs w:val="24"/>
        </w:rPr>
      </w:pPr>
    </w:p>
    <w:p w14:paraId="3491F91E" w14:textId="77777777" w:rsidR="008A7FA6" w:rsidRDefault="008A7FA6" w:rsidP="002E051E">
      <w:pPr>
        <w:rPr>
          <w:rFonts w:ascii="Times New Roman" w:hAnsi="Times New Roman" w:cs="Times New Roman"/>
          <w:sz w:val="24"/>
          <w:szCs w:val="24"/>
        </w:rPr>
      </w:pPr>
    </w:p>
    <w:p w14:paraId="7ED01007" w14:textId="544DB9FD" w:rsidR="008A7FA6" w:rsidRPr="008A7FA6" w:rsidRDefault="008A7FA6" w:rsidP="008A7FA6">
      <w:pPr>
        <w:jc w:val="center"/>
        <w:rPr>
          <w:rFonts w:ascii="Times New Roman" w:hAnsi="Times New Roman" w:cs="Times New Roman"/>
          <w:b/>
          <w:bCs/>
          <w:sz w:val="24"/>
          <w:szCs w:val="24"/>
        </w:rPr>
      </w:pPr>
      <w:r w:rsidRPr="008A7FA6">
        <w:rPr>
          <w:rFonts w:ascii="Times New Roman" w:hAnsi="Times New Roman" w:cs="Times New Roman"/>
          <w:b/>
          <w:bCs/>
          <w:sz w:val="24"/>
          <w:szCs w:val="24"/>
        </w:rPr>
        <w:t>Utjecaj glazbe na biljke</w:t>
      </w:r>
    </w:p>
    <w:p w14:paraId="07C6D88E" w14:textId="77777777" w:rsidR="008A7FA6" w:rsidRDefault="008A7FA6" w:rsidP="008A7FA6">
      <w:pPr>
        <w:jc w:val="center"/>
        <w:rPr>
          <w:rFonts w:ascii="Times New Roman" w:hAnsi="Times New Roman" w:cs="Times New Roman"/>
          <w:sz w:val="24"/>
          <w:szCs w:val="24"/>
        </w:rPr>
      </w:pPr>
    </w:p>
    <w:p w14:paraId="567F870E" w14:textId="72C06E79" w:rsidR="008A7FA6" w:rsidRDefault="008A7FA6" w:rsidP="008A7FA6">
      <w:pPr>
        <w:jc w:val="center"/>
        <w:rPr>
          <w:rFonts w:ascii="Times New Roman" w:hAnsi="Times New Roman" w:cs="Times New Roman"/>
          <w:sz w:val="24"/>
          <w:szCs w:val="24"/>
        </w:rPr>
      </w:pPr>
      <w:r>
        <w:rPr>
          <w:rFonts w:ascii="Times New Roman" w:hAnsi="Times New Roman" w:cs="Times New Roman"/>
          <w:sz w:val="24"/>
          <w:szCs w:val="24"/>
        </w:rPr>
        <w:t>Istraživačko izvješće</w:t>
      </w:r>
    </w:p>
    <w:p w14:paraId="5B5B032E" w14:textId="02151888" w:rsidR="008A7FA6" w:rsidRDefault="008A7FA6" w:rsidP="008A7FA6">
      <w:pPr>
        <w:jc w:val="center"/>
        <w:rPr>
          <w:rFonts w:ascii="Times New Roman" w:hAnsi="Times New Roman" w:cs="Times New Roman"/>
          <w:sz w:val="24"/>
          <w:szCs w:val="24"/>
        </w:rPr>
      </w:pPr>
    </w:p>
    <w:p w14:paraId="7E5ACBE8" w14:textId="7C4D6D74" w:rsidR="008A7FA6" w:rsidRDefault="008A7FA6" w:rsidP="008A7FA6">
      <w:pPr>
        <w:jc w:val="center"/>
        <w:rPr>
          <w:rFonts w:ascii="Times New Roman" w:hAnsi="Times New Roman" w:cs="Times New Roman"/>
          <w:sz w:val="24"/>
          <w:szCs w:val="24"/>
        </w:rPr>
      </w:pPr>
    </w:p>
    <w:p w14:paraId="416CFABE" w14:textId="0CDC31C1" w:rsidR="008A7FA6" w:rsidRDefault="008A7FA6" w:rsidP="008A7FA6">
      <w:pPr>
        <w:jc w:val="center"/>
        <w:rPr>
          <w:rFonts w:ascii="Times New Roman" w:hAnsi="Times New Roman" w:cs="Times New Roman"/>
          <w:sz w:val="24"/>
          <w:szCs w:val="24"/>
        </w:rPr>
      </w:pPr>
    </w:p>
    <w:p w14:paraId="766D6DB6" w14:textId="5F16CC96" w:rsidR="008A7FA6" w:rsidRDefault="008A7FA6" w:rsidP="008A7FA6">
      <w:pPr>
        <w:jc w:val="center"/>
        <w:rPr>
          <w:rFonts w:ascii="Times New Roman" w:hAnsi="Times New Roman" w:cs="Times New Roman"/>
          <w:sz w:val="24"/>
          <w:szCs w:val="24"/>
        </w:rPr>
      </w:pPr>
    </w:p>
    <w:p w14:paraId="08B37EDF" w14:textId="6916E576" w:rsidR="008A7FA6" w:rsidRDefault="008A7FA6" w:rsidP="008A7FA6">
      <w:pPr>
        <w:rPr>
          <w:rFonts w:ascii="Times New Roman" w:hAnsi="Times New Roman" w:cs="Times New Roman"/>
          <w:sz w:val="24"/>
          <w:szCs w:val="24"/>
        </w:rPr>
      </w:pPr>
    </w:p>
    <w:p w14:paraId="61BF2F9F" w14:textId="3F081D95" w:rsidR="008A7FA6" w:rsidRDefault="008A7FA6" w:rsidP="008A7FA6">
      <w:pPr>
        <w:rPr>
          <w:rFonts w:ascii="Times New Roman" w:hAnsi="Times New Roman" w:cs="Times New Roman"/>
          <w:sz w:val="24"/>
          <w:szCs w:val="24"/>
        </w:rPr>
      </w:pPr>
      <w:r w:rsidRPr="008A7FA6">
        <w:rPr>
          <w:rFonts w:ascii="Times New Roman" w:hAnsi="Times New Roman" w:cs="Times New Roman"/>
          <w:b/>
          <w:bCs/>
          <w:sz w:val="24"/>
          <w:szCs w:val="24"/>
        </w:rPr>
        <w:t>Predmet:</w:t>
      </w:r>
      <w:r>
        <w:rPr>
          <w:rFonts w:ascii="Times New Roman" w:hAnsi="Times New Roman" w:cs="Times New Roman"/>
          <w:sz w:val="24"/>
          <w:szCs w:val="24"/>
        </w:rPr>
        <w:t xml:space="preserve"> Ekonomske metode </w:t>
      </w:r>
    </w:p>
    <w:p w14:paraId="7E98A861" w14:textId="64644C25" w:rsidR="008A7FA6" w:rsidRDefault="008A7FA6" w:rsidP="008A7FA6">
      <w:pPr>
        <w:rPr>
          <w:rFonts w:ascii="Times New Roman" w:hAnsi="Times New Roman" w:cs="Times New Roman"/>
          <w:sz w:val="24"/>
          <w:szCs w:val="24"/>
        </w:rPr>
      </w:pPr>
      <w:r w:rsidRPr="008A7FA6">
        <w:rPr>
          <w:rFonts w:ascii="Times New Roman" w:hAnsi="Times New Roman" w:cs="Times New Roman"/>
          <w:b/>
          <w:bCs/>
          <w:sz w:val="24"/>
          <w:szCs w:val="24"/>
        </w:rPr>
        <w:t>Mentor:</w:t>
      </w:r>
      <w:r>
        <w:rPr>
          <w:rFonts w:ascii="Times New Roman" w:hAnsi="Times New Roman" w:cs="Times New Roman"/>
          <w:sz w:val="24"/>
          <w:szCs w:val="24"/>
        </w:rPr>
        <w:t xml:space="preserve"> </w:t>
      </w:r>
      <w:r w:rsidR="00A178FA">
        <w:rPr>
          <w:rFonts w:ascii="Times New Roman" w:hAnsi="Times New Roman" w:cs="Times New Roman"/>
          <w:sz w:val="24"/>
          <w:szCs w:val="24"/>
        </w:rPr>
        <w:t>doc</w:t>
      </w:r>
      <w:r>
        <w:rPr>
          <w:rFonts w:ascii="Times New Roman" w:hAnsi="Times New Roman" w:cs="Times New Roman"/>
          <w:sz w:val="24"/>
          <w:szCs w:val="24"/>
        </w:rPr>
        <w:t>.</w:t>
      </w:r>
      <w:r w:rsidR="00A178FA">
        <w:rPr>
          <w:rFonts w:ascii="Times New Roman" w:hAnsi="Times New Roman" w:cs="Times New Roman"/>
          <w:sz w:val="24"/>
          <w:szCs w:val="24"/>
        </w:rPr>
        <w:t>dr.sc.</w:t>
      </w:r>
      <w:r>
        <w:rPr>
          <w:rFonts w:ascii="Times New Roman" w:hAnsi="Times New Roman" w:cs="Times New Roman"/>
          <w:sz w:val="24"/>
          <w:szCs w:val="24"/>
        </w:rPr>
        <w:t xml:space="preserve"> </w:t>
      </w:r>
      <w:r w:rsidRPr="008A7FA6">
        <w:rPr>
          <w:rFonts w:ascii="Times New Roman" w:hAnsi="Times New Roman" w:cs="Times New Roman"/>
          <w:sz w:val="24"/>
          <w:szCs w:val="24"/>
        </w:rPr>
        <w:t>Sanja Blažević Burić</w:t>
      </w:r>
    </w:p>
    <w:p w14:paraId="6435AD6C" w14:textId="7A4AF3AE" w:rsidR="008A7FA6" w:rsidRDefault="008A7FA6" w:rsidP="008A7FA6">
      <w:pPr>
        <w:rPr>
          <w:rFonts w:ascii="Times New Roman" w:hAnsi="Times New Roman" w:cs="Times New Roman"/>
          <w:sz w:val="24"/>
          <w:szCs w:val="24"/>
        </w:rPr>
      </w:pPr>
    </w:p>
    <w:p w14:paraId="2873462F" w14:textId="6958492C" w:rsidR="008A7FA6" w:rsidRDefault="008A7FA6" w:rsidP="008A7FA6">
      <w:pPr>
        <w:rPr>
          <w:rFonts w:ascii="Times New Roman" w:hAnsi="Times New Roman" w:cs="Times New Roman"/>
          <w:sz w:val="24"/>
          <w:szCs w:val="24"/>
        </w:rPr>
      </w:pPr>
    </w:p>
    <w:p w14:paraId="07CAEFE4" w14:textId="0F61A7A4" w:rsidR="008A7FA6" w:rsidRDefault="008A7FA6" w:rsidP="008A7FA6">
      <w:pPr>
        <w:rPr>
          <w:rFonts w:ascii="Times New Roman" w:hAnsi="Times New Roman" w:cs="Times New Roman"/>
          <w:sz w:val="24"/>
          <w:szCs w:val="24"/>
        </w:rPr>
      </w:pPr>
    </w:p>
    <w:p w14:paraId="3068FFB1" w14:textId="4725FD38" w:rsidR="008A7FA6" w:rsidRDefault="008A7FA6" w:rsidP="008A7FA6">
      <w:pPr>
        <w:rPr>
          <w:rFonts w:ascii="Times New Roman" w:hAnsi="Times New Roman" w:cs="Times New Roman"/>
          <w:sz w:val="24"/>
          <w:szCs w:val="24"/>
        </w:rPr>
      </w:pPr>
    </w:p>
    <w:p w14:paraId="107E914A" w14:textId="77777777" w:rsidR="009A5273" w:rsidRDefault="008A7FA6" w:rsidP="009A5273">
      <w:pPr>
        <w:jc w:val="center"/>
        <w:rPr>
          <w:rFonts w:ascii="Times New Roman" w:hAnsi="Times New Roman" w:cs="Times New Roman"/>
          <w:sz w:val="24"/>
          <w:szCs w:val="24"/>
        </w:rPr>
      </w:pPr>
      <w:r>
        <w:rPr>
          <w:rFonts w:ascii="Times New Roman" w:hAnsi="Times New Roman" w:cs="Times New Roman"/>
          <w:sz w:val="24"/>
          <w:szCs w:val="24"/>
        </w:rPr>
        <w:t>Pula, siječanj 202</w:t>
      </w:r>
      <w:r w:rsidR="00025CB9">
        <w:rPr>
          <w:rFonts w:ascii="Times New Roman" w:hAnsi="Times New Roman" w:cs="Times New Roman"/>
          <w:sz w:val="24"/>
          <w:szCs w:val="24"/>
        </w:rPr>
        <w:t>1</w:t>
      </w:r>
      <w:r>
        <w:rPr>
          <w:rFonts w:ascii="Times New Roman" w:hAnsi="Times New Roman" w:cs="Times New Roman"/>
          <w:sz w:val="24"/>
          <w:szCs w:val="24"/>
        </w:rPr>
        <w:t xml:space="preserve">. </w:t>
      </w:r>
      <w:bookmarkStart w:id="0" w:name="_Hlk61980845"/>
      <w:bookmarkStart w:id="1" w:name="_Hlk61981260"/>
    </w:p>
    <w:p w14:paraId="75213075" w14:textId="77777777" w:rsidR="00F670C4" w:rsidRDefault="00F670C4" w:rsidP="009A5273">
      <w:pPr>
        <w:jc w:val="center"/>
        <w:rPr>
          <w:rFonts w:ascii="Times New Roman" w:hAnsi="Times New Roman" w:cs="Times New Roman"/>
          <w:sz w:val="24"/>
          <w:szCs w:val="24"/>
        </w:rPr>
      </w:pPr>
    </w:p>
    <w:p w14:paraId="5F80694A" w14:textId="77777777" w:rsidR="00F670C4" w:rsidRDefault="00F670C4" w:rsidP="009A5273">
      <w:pPr>
        <w:jc w:val="center"/>
        <w:rPr>
          <w:rFonts w:ascii="Times New Roman" w:hAnsi="Times New Roman" w:cs="Times New Roman"/>
          <w:sz w:val="24"/>
          <w:szCs w:val="24"/>
        </w:rPr>
      </w:pPr>
      <w:bookmarkStart w:id="2" w:name="_GoBack"/>
      <w:bookmarkEnd w:id="2"/>
    </w:p>
    <w:sdt>
      <w:sdtPr>
        <w:rPr>
          <w:rFonts w:asciiTheme="minorHAnsi" w:eastAsiaTheme="minorHAnsi" w:hAnsiTheme="minorHAnsi" w:cstheme="minorBidi"/>
          <w:b w:val="0"/>
          <w:color w:val="auto"/>
          <w:sz w:val="22"/>
          <w:szCs w:val="22"/>
          <w:lang w:val="hr-HR"/>
        </w:rPr>
        <w:id w:val="424539022"/>
        <w:docPartObj>
          <w:docPartGallery w:val="Table of Contents"/>
          <w:docPartUnique/>
        </w:docPartObj>
      </w:sdtPr>
      <w:sdtEndPr>
        <w:rPr>
          <w:bCs/>
        </w:rPr>
      </w:sdtEndPr>
      <w:sdtContent>
        <w:p w14:paraId="060AA534" w14:textId="05A100C3" w:rsidR="00FD08FE" w:rsidRPr="00C51149" w:rsidRDefault="00FD08FE" w:rsidP="00C51149">
          <w:pPr>
            <w:pStyle w:val="TOCHeading"/>
            <w:spacing w:line="360" w:lineRule="auto"/>
            <w:rPr>
              <w:rFonts w:cs="Times New Roman"/>
              <w:sz w:val="32"/>
            </w:rPr>
          </w:pPr>
          <w:r w:rsidRPr="00C51149">
            <w:rPr>
              <w:rFonts w:cs="Times New Roman"/>
              <w:sz w:val="32"/>
            </w:rPr>
            <w:t>Sadržaj</w:t>
          </w:r>
        </w:p>
        <w:p w14:paraId="08DACEBE" w14:textId="2FC8A2F3" w:rsidR="00D629BC" w:rsidRPr="00C51149" w:rsidRDefault="00FD08FE" w:rsidP="00C51149">
          <w:pPr>
            <w:pStyle w:val="TOC1"/>
            <w:spacing w:line="360" w:lineRule="auto"/>
            <w:rPr>
              <w:rFonts w:ascii="Times New Roman" w:eastAsiaTheme="minorEastAsia" w:hAnsi="Times New Roman" w:cs="Times New Roman"/>
              <w:lang w:eastAsia="hr-HR"/>
            </w:rPr>
          </w:pPr>
          <w:r w:rsidRPr="00C51149">
            <w:rPr>
              <w:rFonts w:ascii="Times New Roman" w:hAnsi="Times New Roman" w:cs="Times New Roman"/>
              <w:sz w:val="28"/>
              <w:szCs w:val="28"/>
            </w:rPr>
            <w:fldChar w:fldCharType="begin"/>
          </w:r>
          <w:r w:rsidRPr="00C51149">
            <w:rPr>
              <w:rFonts w:ascii="Times New Roman" w:hAnsi="Times New Roman" w:cs="Times New Roman"/>
              <w:sz w:val="28"/>
              <w:szCs w:val="28"/>
            </w:rPr>
            <w:instrText xml:space="preserve"> TOC \o "1-3" \h \z \u </w:instrText>
          </w:r>
          <w:r w:rsidRPr="00C51149">
            <w:rPr>
              <w:rFonts w:ascii="Times New Roman" w:hAnsi="Times New Roman" w:cs="Times New Roman"/>
              <w:sz w:val="28"/>
              <w:szCs w:val="28"/>
            </w:rPr>
            <w:fldChar w:fldCharType="separate"/>
          </w:r>
          <w:hyperlink w:anchor="_Toc62070544" w:history="1">
            <w:r w:rsidR="00D629BC" w:rsidRPr="00C51149">
              <w:rPr>
                <w:rStyle w:val="Hyperlink"/>
                <w:rFonts w:ascii="Times New Roman" w:hAnsi="Times New Roman" w:cs="Times New Roman"/>
              </w:rPr>
              <w:t>1.</w:t>
            </w:r>
            <w:r w:rsidR="00D629BC" w:rsidRPr="00C51149">
              <w:rPr>
                <w:rFonts w:ascii="Times New Roman" w:eastAsiaTheme="minorEastAsia" w:hAnsi="Times New Roman" w:cs="Times New Roman"/>
                <w:lang w:eastAsia="hr-HR"/>
              </w:rPr>
              <w:tab/>
            </w:r>
            <w:r w:rsidR="00D629BC" w:rsidRPr="00C51149">
              <w:rPr>
                <w:rStyle w:val="Hyperlink"/>
                <w:rFonts w:ascii="Times New Roman" w:hAnsi="Times New Roman" w:cs="Times New Roman"/>
              </w:rPr>
              <w:t>UVOD</w:t>
            </w:r>
            <w:r w:rsidR="00D629BC" w:rsidRPr="00C51149">
              <w:rPr>
                <w:rFonts w:ascii="Times New Roman" w:hAnsi="Times New Roman" w:cs="Times New Roman"/>
                <w:webHidden/>
              </w:rPr>
              <w:tab/>
            </w:r>
            <w:r w:rsidR="00D629BC" w:rsidRPr="00C51149">
              <w:rPr>
                <w:rFonts w:ascii="Times New Roman" w:hAnsi="Times New Roman" w:cs="Times New Roman"/>
                <w:webHidden/>
              </w:rPr>
              <w:fldChar w:fldCharType="begin"/>
            </w:r>
            <w:r w:rsidR="00D629BC" w:rsidRPr="00C51149">
              <w:rPr>
                <w:rFonts w:ascii="Times New Roman" w:hAnsi="Times New Roman" w:cs="Times New Roman"/>
                <w:webHidden/>
              </w:rPr>
              <w:instrText xml:space="preserve"> PAGEREF _Toc62070544 \h </w:instrText>
            </w:r>
            <w:r w:rsidR="00D629BC" w:rsidRPr="00C51149">
              <w:rPr>
                <w:rFonts w:ascii="Times New Roman" w:hAnsi="Times New Roman" w:cs="Times New Roman"/>
                <w:webHidden/>
              </w:rPr>
            </w:r>
            <w:r w:rsidR="00D629BC" w:rsidRPr="00C51149">
              <w:rPr>
                <w:rFonts w:ascii="Times New Roman" w:hAnsi="Times New Roman" w:cs="Times New Roman"/>
                <w:webHidden/>
              </w:rPr>
              <w:fldChar w:fldCharType="separate"/>
            </w:r>
            <w:r w:rsidR="00D629BC" w:rsidRPr="00C51149">
              <w:rPr>
                <w:rFonts w:ascii="Times New Roman" w:hAnsi="Times New Roman" w:cs="Times New Roman"/>
                <w:webHidden/>
              </w:rPr>
              <w:t>1</w:t>
            </w:r>
            <w:r w:rsidR="00D629BC" w:rsidRPr="00C51149">
              <w:rPr>
                <w:rFonts w:ascii="Times New Roman" w:hAnsi="Times New Roman" w:cs="Times New Roman"/>
                <w:webHidden/>
              </w:rPr>
              <w:fldChar w:fldCharType="end"/>
            </w:r>
          </w:hyperlink>
        </w:p>
        <w:p w14:paraId="4D3A092B" w14:textId="2813B8A4" w:rsidR="00D629BC" w:rsidRPr="00C51149" w:rsidRDefault="008209AF" w:rsidP="00C51149">
          <w:pPr>
            <w:pStyle w:val="TOC1"/>
            <w:spacing w:line="360" w:lineRule="auto"/>
            <w:rPr>
              <w:rFonts w:ascii="Times New Roman" w:eastAsiaTheme="minorEastAsia" w:hAnsi="Times New Roman" w:cs="Times New Roman"/>
              <w:lang w:eastAsia="hr-HR"/>
            </w:rPr>
          </w:pPr>
          <w:hyperlink w:anchor="_Toc62070545" w:history="1">
            <w:r w:rsidR="00D629BC" w:rsidRPr="00C51149">
              <w:rPr>
                <w:rStyle w:val="Hyperlink"/>
                <w:rFonts w:ascii="Times New Roman" w:hAnsi="Times New Roman" w:cs="Times New Roman"/>
              </w:rPr>
              <w:t>2.</w:t>
            </w:r>
            <w:r w:rsidR="00D629BC" w:rsidRPr="00C51149">
              <w:rPr>
                <w:rFonts w:ascii="Times New Roman" w:eastAsiaTheme="minorEastAsia" w:hAnsi="Times New Roman" w:cs="Times New Roman"/>
                <w:lang w:eastAsia="hr-HR"/>
              </w:rPr>
              <w:tab/>
            </w:r>
            <w:r w:rsidR="00D629BC" w:rsidRPr="00C51149">
              <w:rPr>
                <w:rStyle w:val="Hyperlink"/>
                <w:rFonts w:ascii="Times New Roman" w:hAnsi="Times New Roman" w:cs="Times New Roman"/>
              </w:rPr>
              <w:t>RAZRADA</w:t>
            </w:r>
            <w:r w:rsidR="00D629BC" w:rsidRPr="00C51149">
              <w:rPr>
                <w:rFonts w:ascii="Times New Roman" w:hAnsi="Times New Roman" w:cs="Times New Roman"/>
                <w:webHidden/>
              </w:rPr>
              <w:tab/>
            </w:r>
            <w:r w:rsidR="00D629BC" w:rsidRPr="00C51149">
              <w:rPr>
                <w:rFonts w:ascii="Times New Roman" w:hAnsi="Times New Roman" w:cs="Times New Roman"/>
                <w:webHidden/>
              </w:rPr>
              <w:fldChar w:fldCharType="begin"/>
            </w:r>
            <w:r w:rsidR="00D629BC" w:rsidRPr="00C51149">
              <w:rPr>
                <w:rFonts w:ascii="Times New Roman" w:hAnsi="Times New Roman" w:cs="Times New Roman"/>
                <w:webHidden/>
              </w:rPr>
              <w:instrText xml:space="preserve"> PAGEREF _Toc62070545 \h </w:instrText>
            </w:r>
            <w:r w:rsidR="00D629BC" w:rsidRPr="00C51149">
              <w:rPr>
                <w:rFonts w:ascii="Times New Roman" w:hAnsi="Times New Roman" w:cs="Times New Roman"/>
                <w:webHidden/>
              </w:rPr>
            </w:r>
            <w:r w:rsidR="00D629BC" w:rsidRPr="00C51149">
              <w:rPr>
                <w:rFonts w:ascii="Times New Roman" w:hAnsi="Times New Roman" w:cs="Times New Roman"/>
                <w:webHidden/>
              </w:rPr>
              <w:fldChar w:fldCharType="separate"/>
            </w:r>
            <w:r w:rsidR="00D629BC" w:rsidRPr="00C51149">
              <w:rPr>
                <w:rFonts w:ascii="Times New Roman" w:hAnsi="Times New Roman" w:cs="Times New Roman"/>
                <w:webHidden/>
              </w:rPr>
              <w:t>2</w:t>
            </w:r>
            <w:r w:rsidR="00D629BC" w:rsidRPr="00C51149">
              <w:rPr>
                <w:rFonts w:ascii="Times New Roman" w:hAnsi="Times New Roman" w:cs="Times New Roman"/>
                <w:webHidden/>
              </w:rPr>
              <w:fldChar w:fldCharType="end"/>
            </w:r>
          </w:hyperlink>
        </w:p>
        <w:p w14:paraId="467E8EA9" w14:textId="7C2AF75A" w:rsidR="00D629BC" w:rsidRPr="00C51149" w:rsidRDefault="008209AF" w:rsidP="00C51149">
          <w:pPr>
            <w:pStyle w:val="TOC1"/>
            <w:spacing w:line="360" w:lineRule="auto"/>
            <w:rPr>
              <w:rFonts w:ascii="Times New Roman" w:eastAsiaTheme="minorEastAsia" w:hAnsi="Times New Roman" w:cs="Times New Roman"/>
              <w:lang w:eastAsia="hr-HR"/>
            </w:rPr>
          </w:pPr>
          <w:hyperlink w:anchor="_Toc62070546" w:history="1">
            <w:r w:rsidR="00D629BC" w:rsidRPr="00C51149">
              <w:rPr>
                <w:rStyle w:val="Hyperlink"/>
                <w:rFonts w:ascii="Times New Roman" w:hAnsi="Times New Roman" w:cs="Times New Roman"/>
              </w:rPr>
              <w:t>3.</w:t>
            </w:r>
            <w:r w:rsidR="00D629BC" w:rsidRPr="00C51149">
              <w:rPr>
                <w:rFonts w:ascii="Times New Roman" w:eastAsiaTheme="minorEastAsia" w:hAnsi="Times New Roman" w:cs="Times New Roman"/>
                <w:lang w:eastAsia="hr-HR"/>
              </w:rPr>
              <w:tab/>
            </w:r>
            <w:r w:rsidR="00D629BC" w:rsidRPr="00C51149">
              <w:rPr>
                <w:rStyle w:val="Hyperlink"/>
                <w:rFonts w:ascii="Times New Roman" w:hAnsi="Times New Roman" w:cs="Times New Roman"/>
              </w:rPr>
              <w:t>CILJ I HIPOTEZA</w:t>
            </w:r>
            <w:r w:rsidR="00D629BC" w:rsidRPr="00C51149">
              <w:rPr>
                <w:rFonts w:ascii="Times New Roman" w:hAnsi="Times New Roman" w:cs="Times New Roman"/>
                <w:webHidden/>
              </w:rPr>
              <w:tab/>
            </w:r>
            <w:r w:rsidR="00D629BC" w:rsidRPr="00C51149">
              <w:rPr>
                <w:rFonts w:ascii="Times New Roman" w:hAnsi="Times New Roman" w:cs="Times New Roman"/>
                <w:webHidden/>
              </w:rPr>
              <w:fldChar w:fldCharType="begin"/>
            </w:r>
            <w:r w:rsidR="00D629BC" w:rsidRPr="00C51149">
              <w:rPr>
                <w:rFonts w:ascii="Times New Roman" w:hAnsi="Times New Roman" w:cs="Times New Roman"/>
                <w:webHidden/>
              </w:rPr>
              <w:instrText xml:space="preserve"> PAGEREF _Toc62070546 \h </w:instrText>
            </w:r>
            <w:r w:rsidR="00D629BC" w:rsidRPr="00C51149">
              <w:rPr>
                <w:rFonts w:ascii="Times New Roman" w:hAnsi="Times New Roman" w:cs="Times New Roman"/>
                <w:webHidden/>
              </w:rPr>
            </w:r>
            <w:r w:rsidR="00D629BC" w:rsidRPr="00C51149">
              <w:rPr>
                <w:rFonts w:ascii="Times New Roman" w:hAnsi="Times New Roman" w:cs="Times New Roman"/>
                <w:webHidden/>
              </w:rPr>
              <w:fldChar w:fldCharType="separate"/>
            </w:r>
            <w:r w:rsidR="00D629BC" w:rsidRPr="00C51149">
              <w:rPr>
                <w:rFonts w:ascii="Times New Roman" w:hAnsi="Times New Roman" w:cs="Times New Roman"/>
                <w:webHidden/>
              </w:rPr>
              <w:t>3</w:t>
            </w:r>
            <w:r w:rsidR="00D629BC" w:rsidRPr="00C51149">
              <w:rPr>
                <w:rFonts w:ascii="Times New Roman" w:hAnsi="Times New Roman" w:cs="Times New Roman"/>
                <w:webHidden/>
              </w:rPr>
              <w:fldChar w:fldCharType="end"/>
            </w:r>
          </w:hyperlink>
        </w:p>
        <w:p w14:paraId="0033D3A6" w14:textId="52230FA1" w:rsidR="00D629BC" w:rsidRPr="00C51149" w:rsidRDefault="008209AF" w:rsidP="00C51149">
          <w:pPr>
            <w:pStyle w:val="TOC1"/>
            <w:spacing w:line="360" w:lineRule="auto"/>
            <w:rPr>
              <w:rFonts w:ascii="Times New Roman" w:eastAsiaTheme="minorEastAsia" w:hAnsi="Times New Roman" w:cs="Times New Roman"/>
              <w:lang w:eastAsia="hr-HR"/>
            </w:rPr>
          </w:pPr>
          <w:hyperlink w:anchor="_Toc62070547" w:history="1">
            <w:r w:rsidR="00D629BC" w:rsidRPr="00C51149">
              <w:rPr>
                <w:rStyle w:val="Hyperlink"/>
                <w:rFonts w:ascii="Times New Roman" w:hAnsi="Times New Roman" w:cs="Times New Roman"/>
              </w:rPr>
              <w:t>4.</w:t>
            </w:r>
            <w:r w:rsidR="00D629BC" w:rsidRPr="00C51149">
              <w:rPr>
                <w:rFonts w:ascii="Times New Roman" w:eastAsiaTheme="minorEastAsia" w:hAnsi="Times New Roman" w:cs="Times New Roman"/>
                <w:lang w:eastAsia="hr-HR"/>
              </w:rPr>
              <w:tab/>
            </w:r>
            <w:r w:rsidR="00D629BC" w:rsidRPr="00C51149">
              <w:rPr>
                <w:rStyle w:val="Hyperlink"/>
                <w:rFonts w:ascii="Times New Roman" w:hAnsi="Times New Roman" w:cs="Times New Roman"/>
              </w:rPr>
              <w:t>SIMULACIJA ISTRAŽIVANJA (odaberi uzorak)</w:t>
            </w:r>
            <w:r w:rsidR="00D629BC" w:rsidRPr="00C51149">
              <w:rPr>
                <w:rFonts w:ascii="Times New Roman" w:hAnsi="Times New Roman" w:cs="Times New Roman"/>
                <w:webHidden/>
              </w:rPr>
              <w:tab/>
            </w:r>
            <w:r w:rsidR="00D629BC" w:rsidRPr="00C51149">
              <w:rPr>
                <w:rFonts w:ascii="Times New Roman" w:hAnsi="Times New Roman" w:cs="Times New Roman"/>
                <w:webHidden/>
              </w:rPr>
              <w:fldChar w:fldCharType="begin"/>
            </w:r>
            <w:r w:rsidR="00D629BC" w:rsidRPr="00C51149">
              <w:rPr>
                <w:rFonts w:ascii="Times New Roman" w:hAnsi="Times New Roman" w:cs="Times New Roman"/>
                <w:webHidden/>
              </w:rPr>
              <w:instrText xml:space="preserve"> PAGEREF _Toc62070547 \h </w:instrText>
            </w:r>
            <w:r w:rsidR="00D629BC" w:rsidRPr="00C51149">
              <w:rPr>
                <w:rFonts w:ascii="Times New Roman" w:hAnsi="Times New Roman" w:cs="Times New Roman"/>
                <w:webHidden/>
              </w:rPr>
            </w:r>
            <w:r w:rsidR="00D629BC" w:rsidRPr="00C51149">
              <w:rPr>
                <w:rFonts w:ascii="Times New Roman" w:hAnsi="Times New Roman" w:cs="Times New Roman"/>
                <w:webHidden/>
              </w:rPr>
              <w:fldChar w:fldCharType="separate"/>
            </w:r>
            <w:r w:rsidR="00D629BC" w:rsidRPr="00C51149">
              <w:rPr>
                <w:rFonts w:ascii="Times New Roman" w:hAnsi="Times New Roman" w:cs="Times New Roman"/>
                <w:webHidden/>
              </w:rPr>
              <w:t>4</w:t>
            </w:r>
            <w:r w:rsidR="00D629BC" w:rsidRPr="00C51149">
              <w:rPr>
                <w:rFonts w:ascii="Times New Roman" w:hAnsi="Times New Roman" w:cs="Times New Roman"/>
                <w:webHidden/>
              </w:rPr>
              <w:fldChar w:fldCharType="end"/>
            </w:r>
          </w:hyperlink>
        </w:p>
        <w:p w14:paraId="5F4B2A25" w14:textId="52E11B76" w:rsidR="00D629BC" w:rsidRPr="00C51149" w:rsidRDefault="008209AF" w:rsidP="00C51149">
          <w:pPr>
            <w:pStyle w:val="TOC1"/>
            <w:spacing w:line="360" w:lineRule="auto"/>
            <w:rPr>
              <w:rFonts w:ascii="Times New Roman" w:eastAsiaTheme="minorEastAsia" w:hAnsi="Times New Roman" w:cs="Times New Roman"/>
              <w:lang w:eastAsia="hr-HR"/>
            </w:rPr>
          </w:pPr>
          <w:hyperlink w:anchor="_Toc62070548" w:history="1">
            <w:r w:rsidR="00D629BC" w:rsidRPr="00C51149">
              <w:rPr>
                <w:rStyle w:val="Hyperlink"/>
                <w:rFonts w:ascii="Times New Roman" w:hAnsi="Times New Roman" w:cs="Times New Roman"/>
              </w:rPr>
              <w:t>5.</w:t>
            </w:r>
            <w:r w:rsidR="00D629BC" w:rsidRPr="00C51149">
              <w:rPr>
                <w:rFonts w:ascii="Times New Roman" w:eastAsiaTheme="minorEastAsia" w:hAnsi="Times New Roman" w:cs="Times New Roman"/>
                <w:lang w:eastAsia="hr-HR"/>
              </w:rPr>
              <w:tab/>
            </w:r>
            <w:r w:rsidR="00D629BC" w:rsidRPr="00C51149">
              <w:rPr>
                <w:rStyle w:val="Hyperlink"/>
                <w:rFonts w:ascii="Times New Roman" w:hAnsi="Times New Roman" w:cs="Times New Roman"/>
              </w:rPr>
              <w:t>VALJANOST</w:t>
            </w:r>
            <w:r w:rsidR="00D629BC" w:rsidRPr="00C51149">
              <w:rPr>
                <w:rFonts w:ascii="Times New Roman" w:hAnsi="Times New Roman" w:cs="Times New Roman"/>
                <w:webHidden/>
              </w:rPr>
              <w:tab/>
            </w:r>
            <w:r w:rsidR="00D629BC" w:rsidRPr="00C51149">
              <w:rPr>
                <w:rFonts w:ascii="Times New Roman" w:hAnsi="Times New Roman" w:cs="Times New Roman"/>
                <w:webHidden/>
              </w:rPr>
              <w:fldChar w:fldCharType="begin"/>
            </w:r>
            <w:r w:rsidR="00D629BC" w:rsidRPr="00C51149">
              <w:rPr>
                <w:rFonts w:ascii="Times New Roman" w:hAnsi="Times New Roman" w:cs="Times New Roman"/>
                <w:webHidden/>
              </w:rPr>
              <w:instrText xml:space="preserve"> PAGEREF _Toc62070548 \h </w:instrText>
            </w:r>
            <w:r w:rsidR="00D629BC" w:rsidRPr="00C51149">
              <w:rPr>
                <w:rFonts w:ascii="Times New Roman" w:hAnsi="Times New Roman" w:cs="Times New Roman"/>
                <w:webHidden/>
              </w:rPr>
            </w:r>
            <w:r w:rsidR="00D629BC" w:rsidRPr="00C51149">
              <w:rPr>
                <w:rFonts w:ascii="Times New Roman" w:hAnsi="Times New Roman" w:cs="Times New Roman"/>
                <w:webHidden/>
              </w:rPr>
              <w:fldChar w:fldCharType="separate"/>
            </w:r>
            <w:r w:rsidR="00D629BC" w:rsidRPr="00C51149">
              <w:rPr>
                <w:rFonts w:ascii="Times New Roman" w:hAnsi="Times New Roman" w:cs="Times New Roman"/>
                <w:webHidden/>
              </w:rPr>
              <w:t>5</w:t>
            </w:r>
            <w:r w:rsidR="00D629BC" w:rsidRPr="00C51149">
              <w:rPr>
                <w:rFonts w:ascii="Times New Roman" w:hAnsi="Times New Roman" w:cs="Times New Roman"/>
                <w:webHidden/>
              </w:rPr>
              <w:fldChar w:fldCharType="end"/>
            </w:r>
          </w:hyperlink>
        </w:p>
        <w:p w14:paraId="619CB90A" w14:textId="40AE1F6A" w:rsidR="00D629BC" w:rsidRPr="00C51149" w:rsidRDefault="008209AF" w:rsidP="00C51149">
          <w:pPr>
            <w:pStyle w:val="TOC1"/>
            <w:spacing w:line="360" w:lineRule="auto"/>
            <w:rPr>
              <w:rFonts w:ascii="Times New Roman" w:eastAsiaTheme="minorEastAsia" w:hAnsi="Times New Roman" w:cs="Times New Roman"/>
              <w:lang w:eastAsia="hr-HR"/>
            </w:rPr>
          </w:pPr>
          <w:hyperlink w:anchor="_Toc62070549" w:history="1">
            <w:r w:rsidR="00D629BC" w:rsidRPr="00C51149">
              <w:rPr>
                <w:rStyle w:val="Hyperlink"/>
                <w:rFonts w:ascii="Times New Roman" w:hAnsi="Times New Roman" w:cs="Times New Roman"/>
              </w:rPr>
              <w:t>6.</w:t>
            </w:r>
            <w:r w:rsidR="00D629BC" w:rsidRPr="00C51149">
              <w:rPr>
                <w:rFonts w:ascii="Times New Roman" w:eastAsiaTheme="minorEastAsia" w:hAnsi="Times New Roman" w:cs="Times New Roman"/>
                <w:lang w:eastAsia="hr-HR"/>
              </w:rPr>
              <w:tab/>
            </w:r>
            <w:r w:rsidR="00D629BC" w:rsidRPr="00C51149">
              <w:rPr>
                <w:rStyle w:val="Hyperlink"/>
                <w:rFonts w:ascii="Times New Roman" w:hAnsi="Times New Roman" w:cs="Times New Roman"/>
              </w:rPr>
              <w:t>ZAKLJUČAK</w:t>
            </w:r>
            <w:r w:rsidR="00D629BC" w:rsidRPr="00C51149">
              <w:rPr>
                <w:rFonts w:ascii="Times New Roman" w:hAnsi="Times New Roman" w:cs="Times New Roman"/>
                <w:webHidden/>
              </w:rPr>
              <w:tab/>
            </w:r>
            <w:r w:rsidR="00D629BC" w:rsidRPr="00C51149">
              <w:rPr>
                <w:rFonts w:ascii="Times New Roman" w:hAnsi="Times New Roman" w:cs="Times New Roman"/>
                <w:webHidden/>
              </w:rPr>
              <w:fldChar w:fldCharType="begin"/>
            </w:r>
            <w:r w:rsidR="00D629BC" w:rsidRPr="00C51149">
              <w:rPr>
                <w:rFonts w:ascii="Times New Roman" w:hAnsi="Times New Roman" w:cs="Times New Roman"/>
                <w:webHidden/>
              </w:rPr>
              <w:instrText xml:space="preserve"> PAGEREF _Toc62070549 \h </w:instrText>
            </w:r>
            <w:r w:rsidR="00D629BC" w:rsidRPr="00C51149">
              <w:rPr>
                <w:rFonts w:ascii="Times New Roman" w:hAnsi="Times New Roman" w:cs="Times New Roman"/>
                <w:webHidden/>
              </w:rPr>
            </w:r>
            <w:r w:rsidR="00D629BC" w:rsidRPr="00C51149">
              <w:rPr>
                <w:rFonts w:ascii="Times New Roman" w:hAnsi="Times New Roman" w:cs="Times New Roman"/>
                <w:webHidden/>
              </w:rPr>
              <w:fldChar w:fldCharType="separate"/>
            </w:r>
            <w:r w:rsidR="00D629BC" w:rsidRPr="00C51149">
              <w:rPr>
                <w:rFonts w:ascii="Times New Roman" w:hAnsi="Times New Roman" w:cs="Times New Roman"/>
                <w:webHidden/>
              </w:rPr>
              <w:t>6</w:t>
            </w:r>
            <w:r w:rsidR="00D629BC" w:rsidRPr="00C51149">
              <w:rPr>
                <w:rFonts w:ascii="Times New Roman" w:hAnsi="Times New Roman" w:cs="Times New Roman"/>
                <w:webHidden/>
              </w:rPr>
              <w:fldChar w:fldCharType="end"/>
            </w:r>
          </w:hyperlink>
        </w:p>
        <w:p w14:paraId="54739690" w14:textId="4D5990A1" w:rsidR="00D629BC" w:rsidRPr="00C51149" w:rsidRDefault="008209AF" w:rsidP="00C51149">
          <w:pPr>
            <w:pStyle w:val="TOC1"/>
            <w:spacing w:line="360" w:lineRule="auto"/>
            <w:rPr>
              <w:rFonts w:ascii="Times New Roman" w:eastAsiaTheme="minorEastAsia" w:hAnsi="Times New Roman" w:cs="Times New Roman"/>
              <w:lang w:eastAsia="hr-HR"/>
            </w:rPr>
          </w:pPr>
          <w:hyperlink w:anchor="_Toc62070550" w:history="1">
            <w:r w:rsidR="00D629BC" w:rsidRPr="00C51149">
              <w:rPr>
                <w:rStyle w:val="Hyperlink"/>
                <w:rFonts w:ascii="Times New Roman" w:hAnsi="Times New Roman" w:cs="Times New Roman"/>
              </w:rPr>
              <w:t>7.</w:t>
            </w:r>
            <w:r w:rsidR="00D629BC" w:rsidRPr="00C51149">
              <w:rPr>
                <w:rFonts w:ascii="Times New Roman" w:eastAsiaTheme="minorEastAsia" w:hAnsi="Times New Roman" w:cs="Times New Roman"/>
                <w:lang w:eastAsia="hr-HR"/>
              </w:rPr>
              <w:tab/>
            </w:r>
            <w:r w:rsidR="00D629BC" w:rsidRPr="00C51149">
              <w:rPr>
                <w:rStyle w:val="Hyperlink"/>
                <w:rFonts w:ascii="Times New Roman" w:hAnsi="Times New Roman" w:cs="Times New Roman"/>
              </w:rPr>
              <w:t>LITERATURA</w:t>
            </w:r>
            <w:r w:rsidR="00D629BC" w:rsidRPr="00C51149">
              <w:rPr>
                <w:rFonts w:ascii="Times New Roman" w:hAnsi="Times New Roman" w:cs="Times New Roman"/>
                <w:webHidden/>
              </w:rPr>
              <w:tab/>
            </w:r>
            <w:r w:rsidR="00D629BC" w:rsidRPr="00C51149">
              <w:rPr>
                <w:rFonts w:ascii="Times New Roman" w:hAnsi="Times New Roman" w:cs="Times New Roman"/>
                <w:webHidden/>
              </w:rPr>
              <w:fldChar w:fldCharType="begin"/>
            </w:r>
            <w:r w:rsidR="00D629BC" w:rsidRPr="00C51149">
              <w:rPr>
                <w:rFonts w:ascii="Times New Roman" w:hAnsi="Times New Roman" w:cs="Times New Roman"/>
                <w:webHidden/>
              </w:rPr>
              <w:instrText xml:space="preserve"> PAGEREF _Toc62070550 \h </w:instrText>
            </w:r>
            <w:r w:rsidR="00D629BC" w:rsidRPr="00C51149">
              <w:rPr>
                <w:rFonts w:ascii="Times New Roman" w:hAnsi="Times New Roman" w:cs="Times New Roman"/>
                <w:webHidden/>
              </w:rPr>
            </w:r>
            <w:r w:rsidR="00D629BC" w:rsidRPr="00C51149">
              <w:rPr>
                <w:rFonts w:ascii="Times New Roman" w:hAnsi="Times New Roman" w:cs="Times New Roman"/>
                <w:webHidden/>
              </w:rPr>
              <w:fldChar w:fldCharType="separate"/>
            </w:r>
            <w:r w:rsidR="00D629BC" w:rsidRPr="00C51149">
              <w:rPr>
                <w:rFonts w:ascii="Times New Roman" w:hAnsi="Times New Roman" w:cs="Times New Roman"/>
                <w:webHidden/>
              </w:rPr>
              <w:t>7</w:t>
            </w:r>
            <w:r w:rsidR="00D629BC" w:rsidRPr="00C51149">
              <w:rPr>
                <w:rFonts w:ascii="Times New Roman" w:hAnsi="Times New Roman" w:cs="Times New Roman"/>
                <w:webHidden/>
              </w:rPr>
              <w:fldChar w:fldCharType="end"/>
            </w:r>
          </w:hyperlink>
        </w:p>
        <w:p w14:paraId="61707CA1" w14:textId="7163FBA9" w:rsidR="00FD08FE" w:rsidRDefault="00FD08FE" w:rsidP="00C51149">
          <w:pPr>
            <w:spacing w:line="360" w:lineRule="auto"/>
          </w:pPr>
          <w:r w:rsidRPr="00C51149">
            <w:rPr>
              <w:rFonts w:ascii="Times New Roman" w:hAnsi="Times New Roman" w:cs="Times New Roman"/>
              <w:b/>
              <w:bCs/>
              <w:sz w:val="28"/>
              <w:szCs w:val="28"/>
            </w:rPr>
            <w:fldChar w:fldCharType="end"/>
          </w:r>
        </w:p>
      </w:sdtContent>
    </w:sdt>
    <w:p w14:paraId="438486D4" w14:textId="77777777" w:rsidR="00FD08FE" w:rsidRDefault="00FD08FE">
      <w:pPr>
        <w:rPr>
          <w:rFonts w:ascii="Times New Roman" w:hAnsi="Times New Roman" w:cs="Times New Roman"/>
          <w:b/>
          <w:bCs/>
          <w:sz w:val="28"/>
          <w:szCs w:val="28"/>
        </w:rPr>
      </w:pPr>
      <w:r>
        <w:rPr>
          <w:rFonts w:ascii="Times New Roman" w:hAnsi="Times New Roman" w:cs="Times New Roman"/>
          <w:b/>
          <w:bCs/>
          <w:sz w:val="28"/>
          <w:szCs w:val="28"/>
        </w:rPr>
        <w:br w:type="page"/>
      </w:r>
    </w:p>
    <w:p w14:paraId="5A33BF26" w14:textId="77777777" w:rsidR="00AA0B16" w:rsidRDefault="00AA0B16" w:rsidP="00FD08FE">
      <w:pPr>
        <w:pStyle w:val="Heading1"/>
        <w:spacing w:line="360" w:lineRule="auto"/>
        <w:sectPr w:rsidR="00AA0B16" w:rsidSect="00D94AD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chapSep="period"/>
          <w:cols w:space="708"/>
          <w:docGrid w:linePitch="360"/>
        </w:sectPr>
      </w:pPr>
    </w:p>
    <w:p w14:paraId="31A4B001" w14:textId="77095DCD" w:rsidR="006C2B41" w:rsidRPr="00FD08FE" w:rsidRDefault="006C2B41" w:rsidP="00F55F06">
      <w:pPr>
        <w:pStyle w:val="Heading1"/>
        <w:numPr>
          <w:ilvl w:val="0"/>
          <w:numId w:val="20"/>
        </w:numPr>
        <w:spacing w:line="360" w:lineRule="auto"/>
        <w:rPr>
          <w:sz w:val="22"/>
          <w:szCs w:val="22"/>
        </w:rPr>
      </w:pPr>
      <w:bookmarkStart w:id="3" w:name="_Toc62070544"/>
      <w:r w:rsidRPr="00FD08FE">
        <w:lastRenderedPageBreak/>
        <w:t>UVOD</w:t>
      </w:r>
      <w:bookmarkEnd w:id="3"/>
    </w:p>
    <w:bookmarkEnd w:id="0"/>
    <w:p w14:paraId="63D0DB26" w14:textId="46C4CC0E" w:rsidR="006C2B41" w:rsidRDefault="006C2B41" w:rsidP="00FD08FE">
      <w:pPr>
        <w:spacing w:line="360" w:lineRule="auto"/>
        <w:jc w:val="both"/>
        <w:rPr>
          <w:rFonts w:ascii="Times New Roman" w:hAnsi="Times New Roman" w:cs="Times New Roman"/>
          <w:sz w:val="24"/>
          <w:szCs w:val="24"/>
        </w:rPr>
      </w:pPr>
      <w:r>
        <w:rPr>
          <w:rFonts w:ascii="Times New Roman" w:hAnsi="Times New Roman" w:cs="Times New Roman"/>
          <w:sz w:val="24"/>
          <w:szCs w:val="24"/>
        </w:rPr>
        <w:t>Još od davnih vremena postojao je interes za biljke kod ljudi. Često je glavni, a i jedini kriterij kod njihovog proučavanja bila uporaba vrijednosti biljnih vrsta kao što su jestivost i uporabljivost. Znanstveno – botaničko istraživanje biljaka, koje se temelji na opisivanju i sistematizaciji biljnih vrsta, započinje pojavom grčkog filozofa Teofrasta (370. – 276. god. pr. Kr.), a nast</w:t>
      </w:r>
      <w:r w:rsidR="00A80094">
        <w:rPr>
          <w:rFonts w:ascii="Times New Roman" w:hAnsi="Times New Roman" w:cs="Times New Roman"/>
          <w:sz w:val="24"/>
          <w:szCs w:val="24"/>
        </w:rPr>
        <w:t xml:space="preserve">avlja se sve do danas. </w:t>
      </w:r>
      <w:r w:rsidR="00DA10CE">
        <w:rPr>
          <w:rFonts w:ascii="Times New Roman" w:hAnsi="Times New Roman" w:cs="Times New Roman"/>
          <w:sz w:val="24"/>
          <w:szCs w:val="24"/>
        </w:rPr>
        <w:t xml:space="preserve">Prva istraživanja su u počecima na tu temu bila bazirana na pitanju povezanosti rasta i ishrane biljaka. U novije vrijeme javljaju se botanička disciplina koja proučava brojene interakcije biljaka s okolišem, kombinirajući i povezujući kompleksne spoznaje biljne fiziologije i ekologije, a naziva se biljna ekofiziologija. Relativno je slabo poznato da se otac moderne znanosti o evoluciji živog svijeta, Charles Darwin, između ostalog bavio i eksperimentima na biljkama koji danas predstavljaju temelj moderne fiziologije. </w:t>
      </w:r>
      <w:r w:rsidR="00D475FA">
        <w:rPr>
          <w:rFonts w:ascii="Times New Roman" w:hAnsi="Times New Roman" w:cs="Times New Roman"/>
          <w:sz w:val="24"/>
          <w:szCs w:val="24"/>
        </w:rPr>
        <w:t xml:space="preserve">Najnovija saznanja iz ovog područja biologije pokušavaju odgovoriti na pitanje </w:t>
      </w:r>
      <w:r w:rsidR="00536C73">
        <w:rPr>
          <w:rFonts w:ascii="Times New Roman" w:hAnsi="Times New Roman" w:cs="Times New Roman"/>
          <w:sz w:val="24"/>
          <w:szCs w:val="24"/>
        </w:rPr>
        <w:t>–</w:t>
      </w:r>
      <w:r w:rsidR="00D475FA">
        <w:rPr>
          <w:rFonts w:ascii="Times New Roman" w:hAnsi="Times New Roman" w:cs="Times New Roman"/>
          <w:sz w:val="24"/>
          <w:szCs w:val="24"/>
        </w:rPr>
        <w:t xml:space="preserve"> </w:t>
      </w:r>
      <w:r w:rsidR="00536C73">
        <w:rPr>
          <w:rFonts w:ascii="Times New Roman" w:hAnsi="Times New Roman" w:cs="Times New Roman"/>
          <w:sz w:val="24"/>
          <w:szCs w:val="24"/>
        </w:rPr>
        <w:t xml:space="preserve">u kojoj mjeri su biljke svjesne svoje okoline i podražaja koje iz nje primaju? </w:t>
      </w:r>
      <w:r w:rsidR="00536C73" w:rsidRPr="00536C73">
        <w:rPr>
          <w:rFonts w:ascii="Times New Roman" w:hAnsi="Times New Roman" w:cs="Times New Roman"/>
          <w:sz w:val="24"/>
          <w:szCs w:val="24"/>
        </w:rPr>
        <w:t>Kako bi pokušali rastumačiti na razumljiv način biljnu percepciju okoliša, možemo se zapitati</w:t>
      </w:r>
      <w:r w:rsidR="00536C73">
        <w:rPr>
          <w:rFonts w:ascii="Times New Roman" w:hAnsi="Times New Roman" w:cs="Times New Roman"/>
          <w:sz w:val="24"/>
          <w:szCs w:val="24"/>
        </w:rPr>
        <w:t>:</w:t>
      </w:r>
      <w:r w:rsidR="00536C73" w:rsidRPr="00536C73">
        <w:rPr>
          <w:rFonts w:ascii="Times New Roman" w:hAnsi="Times New Roman" w:cs="Times New Roman"/>
          <w:sz w:val="24"/>
          <w:szCs w:val="24"/>
        </w:rPr>
        <w:t xml:space="preserve"> što biljke vide, što čuju, osjećaju li dodir i mirise, imaju li sposobnost pamćenja, znaju li gdje se nalaze u prostoru i sl.</w:t>
      </w:r>
      <w:r w:rsidR="00536C73">
        <w:rPr>
          <w:rFonts w:ascii="Times New Roman" w:hAnsi="Times New Roman" w:cs="Times New Roman"/>
          <w:sz w:val="24"/>
          <w:szCs w:val="24"/>
        </w:rPr>
        <w:t xml:space="preserve"> </w:t>
      </w:r>
      <w:r w:rsidR="00536C73" w:rsidRPr="00536C73">
        <w:rPr>
          <w:rFonts w:ascii="Times New Roman" w:hAnsi="Times New Roman" w:cs="Times New Roman"/>
          <w:sz w:val="24"/>
          <w:szCs w:val="24"/>
        </w:rPr>
        <w:t>Brojna moderna istraživanja koja se bave biljkama dala su zadovoljavajuće rezultate te odgovore na mnoga pitanja.</w:t>
      </w:r>
      <w:r w:rsidR="00536C73">
        <w:rPr>
          <w:rFonts w:ascii="Times New Roman" w:hAnsi="Times New Roman" w:cs="Times New Roman"/>
          <w:sz w:val="24"/>
          <w:szCs w:val="24"/>
        </w:rPr>
        <w:t xml:space="preserve"> </w:t>
      </w:r>
      <w:r w:rsidR="00536C73" w:rsidRPr="00536C73">
        <w:rPr>
          <w:rFonts w:ascii="Times New Roman" w:hAnsi="Times New Roman" w:cs="Times New Roman"/>
          <w:sz w:val="24"/>
          <w:szCs w:val="24"/>
        </w:rPr>
        <w:t>Kako je dokazano da biljke, iako nemaju nos ni olfaktorne živce, ipak mogu osjećati miris drugih biljaka znanstvenici se već duže vrijeme zapitkuju vrijedi li to i za njihove auditivne podražaje. Kako glazba kod ljudi može izazvati ili stimulirati različite osjećaje pitanje je može li utjecati i na biljke. Glazba je postala neizostavni dio svih ljudi i njihovog svakodnevnog života. Može se koristiti u mnoge svrhe, može biti emocionalni izraz, ali također može promijeniti raspoloženje, izazvati opuštanje, stimulirati i postati izvor sreće. Glazba nije samo rezultat određenih emocija, već utječe i na čovjeka i stvara u njemu nove emocije, od najsretnijih do najtužnijih. Znanstveno je dokazano da umirujući koncerti</w:t>
      </w:r>
      <w:r w:rsidR="00536C73" w:rsidRPr="00536C73">
        <w:t xml:space="preserve"> </w:t>
      </w:r>
      <w:r w:rsidR="00536C73" w:rsidRPr="00536C73">
        <w:rPr>
          <w:rFonts w:ascii="Times New Roman" w:hAnsi="Times New Roman" w:cs="Times New Roman"/>
          <w:sz w:val="24"/>
          <w:szCs w:val="24"/>
        </w:rPr>
        <w:t>uzrokuju pozitivne fiziološke reakcije. Zvučne vibracije utječu na sve procese u mozgu i stoga izravno utječu na spoznaju, emocije i fizičku funkciju. Zvuk djeluje na stanični i organski sustav, koordinira lijevu i desnu stranu mozga te uravnotežuje krvni tlak tijela, cirkulaciju krvi, disanje i druge procese. Stoga se glazba u velikoj mjeri može koristiti i u terapeutske svrhe. Kako su istraživanja pokazala da glazba zasigurno utječe te potiče podražaje kod ljudi znanstvenici su počeli istraživati ima li glazba utjecaj na biljke te u kojoj mjeri, čime ćemo se zapravo i baviti u ovom istraživačkom radu.</w:t>
      </w:r>
      <w:bookmarkEnd w:id="1"/>
    </w:p>
    <w:p w14:paraId="7A20272D" w14:textId="77777777" w:rsidR="00FD08FE" w:rsidRDefault="00FD08FE" w:rsidP="00FD08FE"/>
    <w:p w14:paraId="7D86E129" w14:textId="1E1B9DC3" w:rsidR="00B42520" w:rsidRPr="001066B7" w:rsidRDefault="00B42520" w:rsidP="00F55F06">
      <w:pPr>
        <w:pStyle w:val="Heading1"/>
        <w:numPr>
          <w:ilvl w:val="0"/>
          <w:numId w:val="20"/>
        </w:numPr>
        <w:spacing w:line="360" w:lineRule="auto"/>
      </w:pPr>
      <w:bookmarkStart w:id="4" w:name="_Toc62070545"/>
      <w:r w:rsidRPr="00FD08FE">
        <w:lastRenderedPageBreak/>
        <w:t>RAZRADA</w:t>
      </w:r>
      <w:bookmarkEnd w:id="4"/>
    </w:p>
    <w:p w14:paraId="5C439B61" w14:textId="5401A293" w:rsidR="009A5273" w:rsidRDefault="009A5273" w:rsidP="00FD08FE">
      <w:pPr>
        <w:spacing w:line="360" w:lineRule="auto"/>
        <w:jc w:val="both"/>
        <w:rPr>
          <w:rFonts w:ascii="Times New Roman" w:hAnsi="Times New Roman" w:cs="Times New Roman"/>
          <w:sz w:val="24"/>
          <w:szCs w:val="24"/>
        </w:rPr>
      </w:pPr>
      <w:r w:rsidRPr="009A5273">
        <w:rPr>
          <w:rFonts w:ascii="Times New Roman" w:hAnsi="Times New Roman" w:cs="Times New Roman"/>
          <w:sz w:val="24"/>
          <w:szCs w:val="24"/>
        </w:rPr>
        <w:t>Glazba snažno utječe na naše zdravlje i raspoloženje, a tijekom godina ljudi su tvrdili da je isti učinak glazbe primijećen i na biljkama. Biljke su po prirodi osjetljive, a mnogi ljudi tvrde da se osjećaju baš kao i ljudi. Postoje priče koje pripovijedaju o biljkama koje liju suze. Iako ih znanstvenici ne podržavaju kao činjenice, ovi su ih mitovi naveli na poduzimanje različitih eksperimenata na biljkama.</w:t>
      </w:r>
    </w:p>
    <w:p w14:paraId="5DC6C7E7" w14:textId="5D361373" w:rsidR="006E05AD" w:rsidRPr="009A5273" w:rsidRDefault="006E05AD" w:rsidP="00FD08FE">
      <w:pPr>
        <w:spacing w:line="360" w:lineRule="auto"/>
        <w:jc w:val="both"/>
        <w:rPr>
          <w:rFonts w:ascii="Times New Roman" w:hAnsi="Times New Roman" w:cs="Times New Roman"/>
          <w:sz w:val="24"/>
          <w:szCs w:val="24"/>
        </w:rPr>
      </w:pPr>
      <w:r w:rsidRPr="006E05AD">
        <w:rPr>
          <w:rFonts w:ascii="Times New Roman" w:hAnsi="Times New Roman" w:cs="Times New Roman"/>
          <w:sz w:val="24"/>
          <w:szCs w:val="24"/>
        </w:rPr>
        <w:t>Iz nasumično odabrana tri znanstvena rada mogu se izdvojiti prošla istraživanja čija se tematika usko veže uz tematiku ovog istraživanja.</w:t>
      </w:r>
    </w:p>
    <w:p w14:paraId="2CE93103" w14:textId="6A7D4F3F" w:rsidR="009A5273" w:rsidRDefault="006E05AD" w:rsidP="00FD08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Prvo istraživanje, </w:t>
      </w:r>
      <w:r w:rsidR="009A5273" w:rsidRPr="009A5273">
        <w:rPr>
          <w:rFonts w:ascii="Times New Roman" w:hAnsi="Times New Roman" w:cs="Times New Roman"/>
          <w:sz w:val="24"/>
          <w:szCs w:val="24"/>
        </w:rPr>
        <w:t>1973.</w:t>
      </w:r>
      <w:r>
        <w:rPr>
          <w:rFonts w:ascii="Times New Roman" w:hAnsi="Times New Roman" w:cs="Times New Roman"/>
          <w:sz w:val="24"/>
          <w:szCs w:val="24"/>
        </w:rPr>
        <w:t xml:space="preserve"> godine, </w:t>
      </w:r>
      <w:r w:rsidR="009A5273" w:rsidRPr="009A5273">
        <w:rPr>
          <w:rFonts w:ascii="Times New Roman" w:hAnsi="Times New Roman" w:cs="Times New Roman"/>
          <w:sz w:val="24"/>
          <w:szCs w:val="24"/>
        </w:rPr>
        <w:t xml:space="preserve"> Dorothy Retallack je u svojoj knjizi „Zvuk glazbe i biljaka“ predstavila je svoje istraživanje. Eksperiment, tj. utjecaj glazbe na biljke je provela u Ženskom Fakultetu Colorado. Nakon dugotrajnog proučavanja, zaključila je da biljke kojima je puštena klasična glazba obilnije rastu naspram biljaka kojima je puštena rock 'n' roll glazba. Fascinirajuća je činjenica da puštanje country i western glazbe nije imalo negativnog niti pozitivnog utjecaja na biljke. Nakon daljnjih istraživanja, Retallack je shvatila da žanr glazbe nema nikakve veze s utjecajem na biljke. Razlika bila u vrsti korištenih instrumenata i njihovoj rezonanciji. U knjizi navodi da su glasne frekvencije narušile zdravlje biljaka, što je kulminiralo vrlo sporim i usporenim rastom, pa čak i smrću u nekim slučajevima</w:t>
      </w:r>
      <w:r w:rsidR="009A5273">
        <w:rPr>
          <w:rFonts w:ascii="Times New Roman" w:hAnsi="Times New Roman" w:cs="Times New Roman"/>
          <w:sz w:val="24"/>
          <w:szCs w:val="24"/>
        </w:rPr>
        <w:t>.</w:t>
      </w:r>
    </w:p>
    <w:p w14:paraId="5F13C4DD" w14:textId="42E891CA" w:rsidR="009A5273" w:rsidRDefault="006E05AD" w:rsidP="00FD08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drugom istraživanju, </w:t>
      </w:r>
      <w:r w:rsidR="009A5273" w:rsidRPr="009A5273">
        <w:rPr>
          <w:rFonts w:ascii="Times New Roman" w:hAnsi="Times New Roman" w:cs="Times New Roman"/>
          <w:sz w:val="24"/>
          <w:szCs w:val="24"/>
        </w:rPr>
        <w:t>1991.</w:t>
      </w:r>
      <w:r>
        <w:rPr>
          <w:rFonts w:ascii="Times New Roman" w:hAnsi="Times New Roman" w:cs="Times New Roman"/>
          <w:sz w:val="24"/>
          <w:szCs w:val="24"/>
        </w:rPr>
        <w:t xml:space="preserve"> godine, </w:t>
      </w:r>
      <w:r w:rsidR="009A5273" w:rsidRPr="009A5273">
        <w:rPr>
          <w:rFonts w:ascii="Times New Roman" w:hAnsi="Times New Roman" w:cs="Times New Roman"/>
          <w:sz w:val="24"/>
          <w:szCs w:val="24"/>
        </w:rPr>
        <w:t xml:space="preserve"> francuski fizičar i glazbenik, Joel Sternheimer proučavao je i istraživao utjecaj vibracija na bjelančevine i aminokiseline. Sternheiner je uspješno replicirao snimljene melodije za odabrane proteine. Kad su se puštale melodije, primijetio je da to povećava manifestaciju odgovarajućeg proteina i ubrzava rast biljke. Sternheiner je potvrdio da su rajčice postale 2.5 puta veće kad su im se puštale njegove melodije. Također tvrdi da je zaustavio infekciju rajčice puštajući melodije koje su inhibirale enzime vitalne za virus. </w:t>
      </w:r>
    </w:p>
    <w:p w14:paraId="381BD828" w14:textId="20F31E66" w:rsidR="00B42520" w:rsidRDefault="006E05AD" w:rsidP="00FD08FE">
      <w:pPr>
        <w:spacing w:line="360" w:lineRule="auto"/>
        <w:jc w:val="both"/>
        <w:rPr>
          <w:rFonts w:ascii="Times New Roman" w:hAnsi="Times New Roman" w:cs="Times New Roman"/>
          <w:sz w:val="24"/>
          <w:szCs w:val="24"/>
        </w:rPr>
      </w:pPr>
      <w:r>
        <w:rPr>
          <w:rFonts w:ascii="Times New Roman" w:hAnsi="Times New Roman" w:cs="Times New Roman"/>
          <w:sz w:val="24"/>
          <w:szCs w:val="24"/>
        </w:rPr>
        <w:t>Treći članak se odnosi na j</w:t>
      </w:r>
      <w:r w:rsidR="009A5273" w:rsidRPr="009A5273">
        <w:rPr>
          <w:rFonts w:ascii="Times New Roman" w:hAnsi="Times New Roman" w:cs="Times New Roman"/>
          <w:sz w:val="24"/>
          <w:szCs w:val="24"/>
        </w:rPr>
        <w:t>užnokorejsk</w:t>
      </w:r>
      <w:r>
        <w:rPr>
          <w:rFonts w:ascii="Times New Roman" w:hAnsi="Times New Roman" w:cs="Times New Roman"/>
          <w:sz w:val="24"/>
          <w:szCs w:val="24"/>
        </w:rPr>
        <w:t>og</w:t>
      </w:r>
      <w:r w:rsidR="009A5273" w:rsidRPr="009A5273">
        <w:rPr>
          <w:rFonts w:ascii="Times New Roman" w:hAnsi="Times New Roman" w:cs="Times New Roman"/>
          <w:sz w:val="24"/>
          <w:szCs w:val="24"/>
        </w:rPr>
        <w:t xml:space="preserve"> znanstvenik</w:t>
      </w:r>
      <w:r>
        <w:rPr>
          <w:rFonts w:ascii="Times New Roman" w:hAnsi="Times New Roman" w:cs="Times New Roman"/>
          <w:sz w:val="24"/>
          <w:szCs w:val="24"/>
        </w:rPr>
        <w:t>a</w:t>
      </w:r>
      <w:r w:rsidR="009A5273" w:rsidRPr="009A5273">
        <w:rPr>
          <w:rFonts w:ascii="Times New Roman" w:hAnsi="Times New Roman" w:cs="Times New Roman"/>
          <w:sz w:val="24"/>
          <w:szCs w:val="24"/>
        </w:rPr>
        <w:t xml:space="preserve"> iz Nacionalnog Instituta za Poljoprivrednu Biotehnologiju u Suwonu, Mi-Jeong Jeong</w:t>
      </w:r>
      <w:r>
        <w:rPr>
          <w:rFonts w:ascii="Times New Roman" w:hAnsi="Times New Roman" w:cs="Times New Roman"/>
          <w:sz w:val="24"/>
          <w:szCs w:val="24"/>
        </w:rPr>
        <w:t>, koji je</w:t>
      </w:r>
      <w:r w:rsidR="009A5273" w:rsidRPr="009A5273">
        <w:rPr>
          <w:rFonts w:ascii="Times New Roman" w:hAnsi="Times New Roman" w:cs="Times New Roman"/>
          <w:sz w:val="24"/>
          <w:szCs w:val="24"/>
        </w:rPr>
        <w:t xml:space="preserve"> puštao Beethovenovu sonatu „Moonlight“ biljkama riže, ali nije bilo promjene. Odlučio je puštati zvukove različitih frekvencija. Zvukovi proizvedeni između frekvencija od 125 herca i 250 herca učinili su biljke gena rbcS i Ald sve aktivnijima, dok su zvučni valovi od 50 herca smanjili su njihovu aktivnost. Mi-Jeong Jeong sugerira da je moguće koristiti zvuk umjesto kemikalija za kontrolu različitih genetskih procesa u </w:t>
      </w:r>
      <w:r w:rsidR="009A5273" w:rsidRPr="009A5273">
        <w:rPr>
          <w:rFonts w:ascii="Times New Roman" w:hAnsi="Times New Roman" w:cs="Times New Roman"/>
          <w:sz w:val="24"/>
          <w:szCs w:val="24"/>
        </w:rPr>
        <w:lastRenderedPageBreak/>
        <w:t>biljkama, poput aktivacije gena otpornosti kako bi pomogli u borbi protiv štetnika ili bržem sazrijevanju. Navedeni eksperimenti dokazuju da glazba utječe na biljke. Ali nisu tekstovi pjesama ili njihovo značenje, nego su frekvencije i vibracije koje emitiraju ono što čini razliku. Studija Dorothy Retallack dokazuje da glasna glazba može pokvariti raspoloženje i zdravlje biljke. Mekana glazba s nižim frekvencijama bolja je za njihov rast i procvat. Iako mnogi tvrde da su eksperimenti koje je provela Retallack bili neprofesionalni ipak su ovi su eksperimenti dokazali da biljke reagiraju na različite frekvencije.</w:t>
      </w:r>
    </w:p>
    <w:p w14:paraId="478E5C24" w14:textId="3B71B868" w:rsidR="009A5273" w:rsidRDefault="009A5273" w:rsidP="009A5273">
      <w:pPr>
        <w:spacing w:line="360" w:lineRule="auto"/>
        <w:jc w:val="both"/>
        <w:rPr>
          <w:rFonts w:ascii="Times New Roman" w:hAnsi="Times New Roman" w:cs="Times New Roman"/>
          <w:sz w:val="24"/>
          <w:szCs w:val="24"/>
        </w:rPr>
      </w:pPr>
    </w:p>
    <w:p w14:paraId="14BC33C4" w14:textId="0EAB0418" w:rsidR="009A5273" w:rsidRPr="001066B7" w:rsidRDefault="009A5273" w:rsidP="00F55F06">
      <w:pPr>
        <w:pStyle w:val="Heading1"/>
        <w:numPr>
          <w:ilvl w:val="0"/>
          <w:numId w:val="20"/>
        </w:numPr>
        <w:spacing w:line="360" w:lineRule="auto"/>
      </w:pPr>
      <w:bookmarkStart w:id="5" w:name="_Toc62070546"/>
      <w:r w:rsidRPr="00FD08FE">
        <w:t>CILJ</w:t>
      </w:r>
      <w:r w:rsidRPr="001066B7">
        <w:t xml:space="preserve"> I </w:t>
      </w:r>
      <w:r w:rsidRPr="00FD08FE">
        <w:t>HIPOTEZA</w:t>
      </w:r>
      <w:bookmarkEnd w:id="5"/>
    </w:p>
    <w:p w14:paraId="755D1B44" w14:textId="763E15DE" w:rsidR="009A5273" w:rsidRPr="009A5273" w:rsidRDefault="009A5273" w:rsidP="00FD08FE">
      <w:pPr>
        <w:spacing w:line="360" w:lineRule="auto"/>
        <w:jc w:val="both"/>
        <w:rPr>
          <w:rFonts w:ascii="Times New Roman" w:hAnsi="Times New Roman" w:cs="Times New Roman"/>
          <w:sz w:val="24"/>
          <w:szCs w:val="24"/>
        </w:rPr>
      </w:pPr>
      <w:r w:rsidRPr="009A5273">
        <w:rPr>
          <w:rFonts w:ascii="Times New Roman" w:hAnsi="Times New Roman" w:cs="Times New Roman"/>
          <w:sz w:val="24"/>
          <w:szCs w:val="24"/>
        </w:rPr>
        <w:t>Cilj našeg istraživanja je analizirati i utvrditi kako različite vrste glazbe, kao što su npr.</w:t>
      </w:r>
      <w:r w:rsidR="00AA0B16">
        <w:rPr>
          <w:rFonts w:ascii="Times New Roman" w:hAnsi="Times New Roman" w:cs="Times New Roman"/>
          <w:sz w:val="24"/>
          <w:szCs w:val="24"/>
        </w:rPr>
        <w:t xml:space="preserve"> </w:t>
      </w:r>
      <w:r w:rsidRPr="009A5273">
        <w:rPr>
          <w:rFonts w:ascii="Times New Roman" w:hAnsi="Times New Roman" w:cs="Times New Roman"/>
          <w:sz w:val="24"/>
          <w:szCs w:val="24"/>
        </w:rPr>
        <w:t xml:space="preserve">Rock, Klasik ili Jazz, utječu na rast </w:t>
      </w:r>
      <w:r w:rsidR="00AA0B16">
        <w:rPr>
          <w:rFonts w:ascii="Times New Roman" w:hAnsi="Times New Roman" w:cs="Times New Roman"/>
          <w:sz w:val="24"/>
          <w:szCs w:val="24"/>
        </w:rPr>
        <w:t>graha</w:t>
      </w:r>
      <w:r w:rsidRPr="009A5273">
        <w:rPr>
          <w:rFonts w:ascii="Times New Roman" w:hAnsi="Times New Roman" w:cs="Times New Roman"/>
          <w:sz w:val="24"/>
          <w:szCs w:val="24"/>
        </w:rPr>
        <w:t xml:space="preserve">. </w:t>
      </w:r>
    </w:p>
    <w:p w14:paraId="05A42536" w14:textId="6CAB2EAE" w:rsidR="009A5273" w:rsidRDefault="009A5273" w:rsidP="00FD08FE">
      <w:pPr>
        <w:spacing w:line="360" w:lineRule="auto"/>
        <w:jc w:val="both"/>
        <w:rPr>
          <w:rFonts w:ascii="Times New Roman" w:hAnsi="Times New Roman" w:cs="Times New Roman"/>
          <w:sz w:val="24"/>
          <w:szCs w:val="24"/>
        </w:rPr>
      </w:pPr>
      <w:r w:rsidRPr="009A5273">
        <w:rPr>
          <w:rFonts w:ascii="Times New Roman" w:hAnsi="Times New Roman" w:cs="Times New Roman"/>
          <w:sz w:val="24"/>
          <w:szCs w:val="24"/>
        </w:rPr>
        <w:t>Navedeni cilj se slaže sa SMART metodom:</w:t>
      </w:r>
    </w:p>
    <w:tbl>
      <w:tblPr>
        <w:tblStyle w:val="TableGrid"/>
        <w:tblW w:w="9616" w:type="dxa"/>
        <w:tblLook w:val="04A0" w:firstRow="1" w:lastRow="0" w:firstColumn="1" w:lastColumn="0" w:noHBand="0" w:noVBand="1"/>
      </w:tblPr>
      <w:tblGrid>
        <w:gridCol w:w="989"/>
        <w:gridCol w:w="2697"/>
        <w:gridCol w:w="5930"/>
      </w:tblGrid>
      <w:tr w:rsidR="001066B7" w14:paraId="0BF4C578" w14:textId="77777777" w:rsidTr="001066B7">
        <w:trPr>
          <w:trHeight w:val="791"/>
        </w:trPr>
        <w:tc>
          <w:tcPr>
            <w:tcW w:w="989" w:type="dxa"/>
            <w:vAlign w:val="center"/>
          </w:tcPr>
          <w:p w14:paraId="34F6802A" w14:textId="4389AE78" w:rsidR="001066B7" w:rsidRPr="001066B7" w:rsidRDefault="001066B7" w:rsidP="00FD08FE">
            <w:pPr>
              <w:spacing w:line="360" w:lineRule="auto"/>
              <w:jc w:val="center"/>
              <w:rPr>
                <w:rFonts w:ascii="Times New Roman" w:hAnsi="Times New Roman" w:cs="Times New Roman"/>
                <w:sz w:val="24"/>
                <w:szCs w:val="24"/>
              </w:rPr>
            </w:pPr>
            <w:r w:rsidRPr="001066B7">
              <w:rPr>
                <w:rFonts w:ascii="Times New Roman" w:hAnsi="Times New Roman" w:cs="Times New Roman"/>
                <w:sz w:val="24"/>
                <w:szCs w:val="24"/>
              </w:rPr>
              <w:t>S</w:t>
            </w:r>
          </w:p>
        </w:tc>
        <w:tc>
          <w:tcPr>
            <w:tcW w:w="2697" w:type="dxa"/>
            <w:vAlign w:val="center"/>
          </w:tcPr>
          <w:p w14:paraId="6F9F955C" w14:textId="5426E816" w:rsidR="001066B7" w:rsidRPr="001066B7" w:rsidRDefault="001066B7" w:rsidP="00FD08FE">
            <w:pPr>
              <w:spacing w:line="360" w:lineRule="auto"/>
              <w:jc w:val="center"/>
              <w:rPr>
                <w:rFonts w:ascii="Times New Roman" w:hAnsi="Times New Roman" w:cs="Times New Roman"/>
                <w:sz w:val="24"/>
                <w:szCs w:val="24"/>
              </w:rPr>
            </w:pPr>
            <w:r w:rsidRPr="001066B7">
              <w:rPr>
                <w:rFonts w:ascii="Times New Roman" w:hAnsi="Times New Roman" w:cs="Times New Roman"/>
                <w:sz w:val="24"/>
                <w:szCs w:val="24"/>
              </w:rPr>
              <w:t>Specific</w:t>
            </w:r>
          </w:p>
        </w:tc>
        <w:tc>
          <w:tcPr>
            <w:tcW w:w="5930" w:type="dxa"/>
            <w:vAlign w:val="center"/>
          </w:tcPr>
          <w:p w14:paraId="5831DCE9" w14:textId="683BC12F" w:rsidR="001066B7" w:rsidRDefault="001066B7" w:rsidP="00FD08FE">
            <w:pPr>
              <w:spacing w:line="360" w:lineRule="auto"/>
              <w:jc w:val="center"/>
              <w:rPr>
                <w:rFonts w:ascii="Times New Roman" w:hAnsi="Times New Roman" w:cs="Times New Roman"/>
                <w:sz w:val="24"/>
                <w:szCs w:val="24"/>
              </w:rPr>
            </w:pPr>
            <w:r w:rsidRPr="001066B7">
              <w:rPr>
                <w:rFonts w:ascii="Times New Roman" w:hAnsi="Times New Roman" w:cs="Times New Roman"/>
                <w:sz w:val="24"/>
                <w:szCs w:val="24"/>
              </w:rPr>
              <w:t>Specifično se fokusira na odnos između različite vrste glazbe i rast biljaka.</w:t>
            </w:r>
          </w:p>
        </w:tc>
      </w:tr>
      <w:tr w:rsidR="001066B7" w14:paraId="0385D741" w14:textId="77777777" w:rsidTr="001066B7">
        <w:trPr>
          <w:trHeight w:val="821"/>
        </w:trPr>
        <w:tc>
          <w:tcPr>
            <w:tcW w:w="989" w:type="dxa"/>
            <w:vAlign w:val="center"/>
          </w:tcPr>
          <w:p w14:paraId="48483282" w14:textId="13F71AB9" w:rsidR="001066B7" w:rsidRPr="001066B7" w:rsidRDefault="001066B7" w:rsidP="00FD08FE">
            <w:pPr>
              <w:spacing w:line="360" w:lineRule="auto"/>
              <w:jc w:val="center"/>
              <w:rPr>
                <w:rFonts w:ascii="Times New Roman" w:hAnsi="Times New Roman" w:cs="Times New Roman"/>
                <w:sz w:val="24"/>
                <w:szCs w:val="24"/>
              </w:rPr>
            </w:pPr>
            <w:r w:rsidRPr="001066B7">
              <w:rPr>
                <w:rFonts w:ascii="Times New Roman" w:hAnsi="Times New Roman" w:cs="Times New Roman"/>
                <w:sz w:val="24"/>
                <w:szCs w:val="24"/>
              </w:rPr>
              <w:t>M</w:t>
            </w:r>
          </w:p>
        </w:tc>
        <w:tc>
          <w:tcPr>
            <w:tcW w:w="2697" w:type="dxa"/>
            <w:vAlign w:val="center"/>
          </w:tcPr>
          <w:p w14:paraId="14C67B9F" w14:textId="279DE5F4" w:rsidR="001066B7" w:rsidRPr="001066B7" w:rsidRDefault="001066B7" w:rsidP="00FD08FE">
            <w:pPr>
              <w:spacing w:line="360" w:lineRule="auto"/>
              <w:jc w:val="center"/>
              <w:rPr>
                <w:rFonts w:ascii="Times New Roman" w:hAnsi="Times New Roman" w:cs="Times New Roman"/>
                <w:sz w:val="24"/>
                <w:szCs w:val="24"/>
              </w:rPr>
            </w:pPr>
            <w:r w:rsidRPr="001066B7">
              <w:rPr>
                <w:rFonts w:ascii="Times New Roman" w:hAnsi="Times New Roman" w:cs="Times New Roman"/>
                <w:sz w:val="24"/>
                <w:szCs w:val="24"/>
              </w:rPr>
              <w:t>Measurable</w:t>
            </w:r>
          </w:p>
        </w:tc>
        <w:tc>
          <w:tcPr>
            <w:tcW w:w="5930" w:type="dxa"/>
            <w:vAlign w:val="center"/>
          </w:tcPr>
          <w:p w14:paraId="1D8146CD" w14:textId="096FFE89" w:rsidR="001066B7" w:rsidRDefault="001066B7" w:rsidP="00FD08FE">
            <w:pPr>
              <w:spacing w:line="360" w:lineRule="auto"/>
              <w:jc w:val="center"/>
              <w:rPr>
                <w:rFonts w:ascii="Times New Roman" w:hAnsi="Times New Roman" w:cs="Times New Roman"/>
                <w:sz w:val="24"/>
                <w:szCs w:val="24"/>
              </w:rPr>
            </w:pPr>
            <w:r w:rsidRPr="001066B7">
              <w:rPr>
                <w:rFonts w:ascii="Times New Roman" w:hAnsi="Times New Roman" w:cs="Times New Roman"/>
                <w:sz w:val="24"/>
                <w:szCs w:val="24"/>
              </w:rPr>
              <w:t>Mjerljivo je jer možemo uočiti u kojoj mjeri određena glazba potiče biljke na rast nakon određenog vremena.</w:t>
            </w:r>
          </w:p>
        </w:tc>
      </w:tr>
      <w:tr w:rsidR="001066B7" w14:paraId="6C8DB9CC" w14:textId="77777777" w:rsidTr="001066B7">
        <w:trPr>
          <w:trHeight w:val="791"/>
        </w:trPr>
        <w:tc>
          <w:tcPr>
            <w:tcW w:w="989" w:type="dxa"/>
            <w:vAlign w:val="center"/>
          </w:tcPr>
          <w:p w14:paraId="409F959B" w14:textId="09C8D89E" w:rsidR="001066B7" w:rsidRPr="001066B7" w:rsidRDefault="001066B7" w:rsidP="00FD08FE">
            <w:pPr>
              <w:spacing w:line="360" w:lineRule="auto"/>
              <w:jc w:val="center"/>
              <w:rPr>
                <w:rFonts w:ascii="Times New Roman" w:hAnsi="Times New Roman" w:cs="Times New Roman"/>
                <w:sz w:val="24"/>
                <w:szCs w:val="24"/>
              </w:rPr>
            </w:pPr>
            <w:r w:rsidRPr="001066B7">
              <w:rPr>
                <w:rFonts w:ascii="Times New Roman" w:hAnsi="Times New Roman" w:cs="Times New Roman"/>
                <w:sz w:val="24"/>
                <w:szCs w:val="24"/>
              </w:rPr>
              <w:t>A</w:t>
            </w:r>
          </w:p>
        </w:tc>
        <w:tc>
          <w:tcPr>
            <w:tcW w:w="2697" w:type="dxa"/>
            <w:vAlign w:val="center"/>
          </w:tcPr>
          <w:p w14:paraId="453B2F9A" w14:textId="7F981C70" w:rsidR="001066B7" w:rsidRPr="001066B7" w:rsidRDefault="001066B7" w:rsidP="00FD08FE">
            <w:pPr>
              <w:spacing w:line="360" w:lineRule="auto"/>
              <w:jc w:val="center"/>
              <w:rPr>
                <w:rFonts w:ascii="Times New Roman" w:hAnsi="Times New Roman" w:cs="Times New Roman"/>
                <w:sz w:val="24"/>
                <w:szCs w:val="24"/>
              </w:rPr>
            </w:pPr>
            <w:r w:rsidRPr="001066B7">
              <w:rPr>
                <w:rFonts w:ascii="Times New Roman" w:hAnsi="Times New Roman" w:cs="Times New Roman"/>
                <w:sz w:val="24"/>
                <w:szCs w:val="24"/>
              </w:rPr>
              <w:t>Achievable</w:t>
            </w:r>
          </w:p>
        </w:tc>
        <w:tc>
          <w:tcPr>
            <w:tcW w:w="5930" w:type="dxa"/>
            <w:vAlign w:val="center"/>
          </w:tcPr>
          <w:p w14:paraId="0A9E0E0D" w14:textId="413E2160" w:rsidR="001066B7" w:rsidRDefault="001066B7" w:rsidP="00FD08FE">
            <w:pPr>
              <w:spacing w:line="360" w:lineRule="auto"/>
              <w:jc w:val="center"/>
              <w:rPr>
                <w:rFonts w:ascii="Times New Roman" w:hAnsi="Times New Roman" w:cs="Times New Roman"/>
                <w:sz w:val="24"/>
                <w:szCs w:val="24"/>
              </w:rPr>
            </w:pPr>
            <w:r w:rsidRPr="001066B7">
              <w:rPr>
                <w:rFonts w:ascii="Times New Roman" w:hAnsi="Times New Roman" w:cs="Times New Roman"/>
                <w:sz w:val="24"/>
                <w:szCs w:val="24"/>
              </w:rPr>
              <w:t>Imamo sve resurse koji su nam potrebni kako bi proveli istraživanje te primjere iz sličnih istraživanja.</w:t>
            </w:r>
          </w:p>
        </w:tc>
      </w:tr>
      <w:tr w:rsidR="001066B7" w14:paraId="3715614F" w14:textId="77777777" w:rsidTr="001066B7">
        <w:trPr>
          <w:trHeight w:val="791"/>
        </w:trPr>
        <w:tc>
          <w:tcPr>
            <w:tcW w:w="989" w:type="dxa"/>
            <w:vAlign w:val="center"/>
          </w:tcPr>
          <w:p w14:paraId="141DC657" w14:textId="792ADBB8" w:rsidR="001066B7" w:rsidRPr="001066B7" w:rsidRDefault="001066B7" w:rsidP="00FD08FE">
            <w:pPr>
              <w:spacing w:line="360" w:lineRule="auto"/>
              <w:jc w:val="center"/>
              <w:rPr>
                <w:rFonts w:ascii="Times New Roman" w:hAnsi="Times New Roman" w:cs="Times New Roman"/>
                <w:sz w:val="24"/>
                <w:szCs w:val="24"/>
              </w:rPr>
            </w:pPr>
            <w:r w:rsidRPr="001066B7">
              <w:rPr>
                <w:rFonts w:ascii="Times New Roman" w:hAnsi="Times New Roman" w:cs="Times New Roman"/>
                <w:sz w:val="24"/>
                <w:szCs w:val="24"/>
              </w:rPr>
              <w:t>R</w:t>
            </w:r>
          </w:p>
        </w:tc>
        <w:tc>
          <w:tcPr>
            <w:tcW w:w="2697" w:type="dxa"/>
            <w:vAlign w:val="center"/>
          </w:tcPr>
          <w:p w14:paraId="554EBB91" w14:textId="2E4A2F04" w:rsidR="001066B7" w:rsidRPr="001066B7" w:rsidRDefault="001066B7" w:rsidP="00FD08FE">
            <w:pPr>
              <w:spacing w:line="360" w:lineRule="auto"/>
              <w:jc w:val="center"/>
              <w:rPr>
                <w:rFonts w:ascii="Times New Roman" w:hAnsi="Times New Roman" w:cs="Times New Roman"/>
                <w:sz w:val="24"/>
                <w:szCs w:val="24"/>
              </w:rPr>
            </w:pPr>
            <w:r w:rsidRPr="001066B7">
              <w:rPr>
                <w:rFonts w:ascii="Times New Roman" w:hAnsi="Times New Roman" w:cs="Times New Roman"/>
                <w:sz w:val="24"/>
                <w:szCs w:val="24"/>
              </w:rPr>
              <w:t>Relevant</w:t>
            </w:r>
          </w:p>
        </w:tc>
        <w:tc>
          <w:tcPr>
            <w:tcW w:w="5930" w:type="dxa"/>
            <w:vAlign w:val="center"/>
          </w:tcPr>
          <w:p w14:paraId="487E79D9" w14:textId="122C324F" w:rsidR="001066B7" w:rsidRDefault="001066B7" w:rsidP="00FD08FE">
            <w:pPr>
              <w:spacing w:line="360" w:lineRule="auto"/>
              <w:jc w:val="center"/>
              <w:rPr>
                <w:rFonts w:ascii="Times New Roman" w:hAnsi="Times New Roman" w:cs="Times New Roman"/>
                <w:sz w:val="24"/>
                <w:szCs w:val="24"/>
              </w:rPr>
            </w:pPr>
            <w:r w:rsidRPr="001066B7">
              <w:rPr>
                <w:rFonts w:ascii="Times New Roman" w:hAnsi="Times New Roman" w:cs="Times New Roman"/>
                <w:sz w:val="24"/>
                <w:szCs w:val="24"/>
              </w:rPr>
              <w:t>Teorija ima značajan i dokaziv odnos te pruža dokaz koji nastoji dokazati ili opovrgnuti spornu stvar.</w:t>
            </w:r>
          </w:p>
        </w:tc>
      </w:tr>
      <w:tr w:rsidR="001066B7" w14:paraId="4F40EF47" w14:textId="77777777" w:rsidTr="001066B7">
        <w:trPr>
          <w:trHeight w:val="791"/>
        </w:trPr>
        <w:tc>
          <w:tcPr>
            <w:tcW w:w="989" w:type="dxa"/>
            <w:vAlign w:val="center"/>
          </w:tcPr>
          <w:p w14:paraId="4A42E79E" w14:textId="7C3C1621" w:rsidR="001066B7" w:rsidRPr="001066B7" w:rsidRDefault="001066B7" w:rsidP="00FD08FE">
            <w:pPr>
              <w:spacing w:line="360" w:lineRule="auto"/>
              <w:jc w:val="center"/>
              <w:rPr>
                <w:rFonts w:ascii="Times New Roman" w:hAnsi="Times New Roman" w:cs="Times New Roman"/>
                <w:sz w:val="24"/>
                <w:szCs w:val="24"/>
              </w:rPr>
            </w:pPr>
            <w:r w:rsidRPr="001066B7">
              <w:rPr>
                <w:rFonts w:ascii="Times New Roman" w:hAnsi="Times New Roman" w:cs="Times New Roman"/>
                <w:sz w:val="24"/>
                <w:szCs w:val="24"/>
              </w:rPr>
              <w:t>T</w:t>
            </w:r>
          </w:p>
        </w:tc>
        <w:tc>
          <w:tcPr>
            <w:tcW w:w="2697" w:type="dxa"/>
            <w:vAlign w:val="center"/>
          </w:tcPr>
          <w:p w14:paraId="03BC8307" w14:textId="6A049EDB" w:rsidR="001066B7" w:rsidRPr="001066B7" w:rsidRDefault="001066B7" w:rsidP="00FD08FE">
            <w:pPr>
              <w:spacing w:line="360" w:lineRule="auto"/>
              <w:jc w:val="center"/>
              <w:rPr>
                <w:rFonts w:ascii="Times New Roman" w:hAnsi="Times New Roman" w:cs="Times New Roman"/>
                <w:sz w:val="24"/>
                <w:szCs w:val="24"/>
              </w:rPr>
            </w:pPr>
            <w:r w:rsidRPr="001066B7">
              <w:rPr>
                <w:rFonts w:ascii="Times New Roman" w:hAnsi="Times New Roman" w:cs="Times New Roman"/>
                <w:sz w:val="24"/>
                <w:szCs w:val="24"/>
              </w:rPr>
              <w:t>Trackable</w:t>
            </w:r>
          </w:p>
        </w:tc>
        <w:tc>
          <w:tcPr>
            <w:tcW w:w="5930" w:type="dxa"/>
            <w:vAlign w:val="center"/>
          </w:tcPr>
          <w:p w14:paraId="71FB42DC" w14:textId="17A81454" w:rsidR="001066B7" w:rsidRDefault="001066B7" w:rsidP="00FD08FE">
            <w:pPr>
              <w:spacing w:line="360" w:lineRule="auto"/>
              <w:jc w:val="center"/>
              <w:rPr>
                <w:rFonts w:ascii="Times New Roman" w:hAnsi="Times New Roman" w:cs="Times New Roman"/>
                <w:sz w:val="24"/>
                <w:szCs w:val="24"/>
              </w:rPr>
            </w:pPr>
            <w:r w:rsidRPr="001066B7">
              <w:rPr>
                <w:rFonts w:ascii="Times New Roman" w:hAnsi="Times New Roman" w:cs="Times New Roman"/>
                <w:sz w:val="24"/>
                <w:szCs w:val="24"/>
              </w:rPr>
              <w:t>Istraživanje se bazira na prikupljanju podataka u određenom periodu pod određenim uvjetima.</w:t>
            </w:r>
          </w:p>
        </w:tc>
      </w:tr>
    </w:tbl>
    <w:p w14:paraId="7E2AB926" w14:textId="262086CD" w:rsidR="009A5273" w:rsidRDefault="009A5273" w:rsidP="00FD08FE">
      <w:pPr>
        <w:spacing w:line="360" w:lineRule="auto"/>
        <w:jc w:val="both"/>
        <w:rPr>
          <w:rFonts w:ascii="Times New Roman" w:hAnsi="Times New Roman" w:cs="Times New Roman"/>
          <w:sz w:val="24"/>
          <w:szCs w:val="24"/>
        </w:rPr>
      </w:pPr>
    </w:p>
    <w:p w14:paraId="5E548161" w14:textId="0A4277E0" w:rsidR="00461284" w:rsidRPr="00461284" w:rsidRDefault="00461284" w:rsidP="00FD08FE">
      <w:pPr>
        <w:spacing w:line="360" w:lineRule="auto"/>
        <w:jc w:val="both"/>
        <w:rPr>
          <w:rFonts w:ascii="Times New Roman" w:hAnsi="Times New Roman" w:cs="Times New Roman"/>
          <w:sz w:val="24"/>
          <w:szCs w:val="24"/>
        </w:rPr>
      </w:pPr>
      <w:r w:rsidRPr="00461284">
        <w:rPr>
          <w:rFonts w:ascii="Times New Roman" w:hAnsi="Times New Roman" w:cs="Times New Roman"/>
          <w:sz w:val="24"/>
          <w:szCs w:val="24"/>
        </w:rPr>
        <w:t>Alternativna hipoteza (H</w:t>
      </w:r>
      <w:r>
        <w:rPr>
          <w:rFonts w:ascii="Times New Roman" w:hAnsi="Times New Roman" w:cs="Times New Roman"/>
          <w:sz w:val="24"/>
          <w:szCs w:val="24"/>
          <w:vertAlign w:val="subscript"/>
        </w:rPr>
        <w:t>1</w:t>
      </w:r>
      <w:r w:rsidRPr="00461284">
        <w:rPr>
          <w:rFonts w:ascii="Times New Roman" w:hAnsi="Times New Roman" w:cs="Times New Roman"/>
          <w:sz w:val="24"/>
          <w:szCs w:val="24"/>
        </w:rPr>
        <w:t>): Postoji statički značajna veza između puštanja određene vrste glazbe t</w:t>
      </w:r>
      <w:r w:rsidR="00F93776">
        <w:rPr>
          <w:rFonts w:ascii="Times New Roman" w:hAnsi="Times New Roman" w:cs="Times New Roman"/>
          <w:sz w:val="24"/>
          <w:szCs w:val="24"/>
        </w:rPr>
        <w:t>o</w:t>
      </w:r>
      <w:r w:rsidRPr="00461284">
        <w:rPr>
          <w:rFonts w:ascii="Times New Roman" w:hAnsi="Times New Roman" w:cs="Times New Roman"/>
          <w:sz w:val="24"/>
          <w:szCs w:val="24"/>
        </w:rPr>
        <w:t xml:space="preserve">kom rasta </w:t>
      </w:r>
      <w:r w:rsidR="00B04C8D">
        <w:rPr>
          <w:rFonts w:ascii="Times New Roman" w:hAnsi="Times New Roman" w:cs="Times New Roman"/>
          <w:sz w:val="24"/>
          <w:szCs w:val="24"/>
        </w:rPr>
        <w:t xml:space="preserve">graha </w:t>
      </w:r>
      <w:r w:rsidRPr="00461284">
        <w:rPr>
          <w:rFonts w:ascii="Times New Roman" w:hAnsi="Times New Roman" w:cs="Times New Roman"/>
          <w:sz w:val="24"/>
          <w:szCs w:val="24"/>
        </w:rPr>
        <w:t xml:space="preserve">i </w:t>
      </w:r>
      <w:r w:rsidR="00F93776">
        <w:rPr>
          <w:rFonts w:ascii="Times New Roman" w:hAnsi="Times New Roman" w:cs="Times New Roman"/>
          <w:sz w:val="24"/>
          <w:szCs w:val="24"/>
        </w:rPr>
        <w:t>kvalitete</w:t>
      </w:r>
      <w:r w:rsidRPr="00461284">
        <w:rPr>
          <w:rFonts w:ascii="Times New Roman" w:hAnsi="Times New Roman" w:cs="Times New Roman"/>
          <w:sz w:val="24"/>
          <w:szCs w:val="24"/>
        </w:rPr>
        <w:t xml:space="preserve"> rasta </w:t>
      </w:r>
      <w:r>
        <w:rPr>
          <w:rFonts w:ascii="Times New Roman" w:hAnsi="Times New Roman" w:cs="Times New Roman"/>
          <w:sz w:val="24"/>
          <w:szCs w:val="24"/>
        </w:rPr>
        <w:t>graha</w:t>
      </w:r>
      <w:r w:rsidRPr="00461284">
        <w:rPr>
          <w:rFonts w:ascii="Times New Roman" w:hAnsi="Times New Roman" w:cs="Times New Roman"/>
          <w:sz w:val="24"/>
          <w:szCs w:val="24"/>
        </w:rPr>
        <w:t>.</w:t>
      </w:r>
    </w:p>
    <w:p w14:paraId="48E0275C" w14:textId="6052A178" w:rsidR="001066B7" w:rsidRDefault="00461284" w:rsidP="00FD08FE">
      <w:pPr>
        <w:spacing w:line="360" w:lineRule="auto"/>
        <w:jc w:val="both"/>
        <w:rPr>
          <w:rFonts w:ascii="Times New Roman" w:hAnsi="Times New Roman" w:cs="Times New Roman"/>
          <w:sz w:val="24"/>
          <w:szCs w:val="24"/>
        </w:rPr>
      </w:pPr>
      <w:r w:rsidRPr="00461284">
        <w:rPr>
          <w:rFonts w:ascii="Times New Roman" w:hAnsi="Times New Roman" w:cs="Times New Roman"/>
          <w:sz w:val="24"/>
          <w:szCs w:val="24"/>
        </w:rPr>
        <w:t>Nul hipoteza (H</w:t>
      </w:r>
      <w:r>
        <w:rPr>
          <w:rFonts w:ascii="Times New Roman" w:hAnsi="Times New Roman" w:cs="Times New Roman"/>
          <w:sz w:val="24"/>
          <w:szCs w:val="24"/>
          <w:vertAlign w:val="subscript"/>
        </w:rPr>
        <w:t>0</w:t>
      </w:r>
      <w:r w:rsidRPr="00461284">
        <w:rPr>
          <w:rFonts w:ascii="Times New Roman" w:hAnsi="Times New Roman" w:cs="Times New Roman"/>
          <w:sz w:val="24"/>
          <w:szCs w:val="24"/>
        </w:rPr>
        <w:t xml:space="preserve">): Ne postoji statički značajna veza između puštanja određene vrste glazbe tokom rasta </w:t>
      </w:r>
      <w:r w:rsidR="00B04C8D">
        <w:rPr>
          <w:rFonts w:ascii="Times New Roman" w:hAnsi="Times New Roman" w:cs="Times New Roman"/>
          <w:sz w:val="24"/>
          <w:szCs w:val="24"/>
        </w:rPr>
        <w:t>graha</w:t>
      </w:r>
      <w:r w:rsidRPr="00461284">
        <w:rPr>
          <w:rFonts w:ascii="Times New Roman" w:hAnsi="Times New Roman" w:cs="Times New Roman"/>
          <w:sz w:val="24"/>
          <w:szCs w:val="24"/>
        </w:rPr>
        <w:t xml:space="preserve"> i </w:t>
      </w:r>
      <w:r w:rsidR="00F93776">
        <w:rPr>
          <w:rFonts w:ascii="Times New Roman" w:hAnsi="Times New Roman" w:cs="Times New Roman"/>
          <w:sz w:val="24"/>
          <w:szCs w:val="24"/>
        </w:rPr>
        <w:t>kvalitete</w:t>
      </w:r>
      <w:r w:rsidRPr="00461284">
        <w:rPr>
          <w:rFonts w:ascii="Times New Roman" w:hAnsi="Times New Roman" w:cs="Times New Roman"/>
          <w:sz w:val="24"/>
          <w:szCs w:val="24"/>
        </w:rPr>
        <w:t xml:space="preserve"> rasta </w:t>
      </w:r>
      <w:r>
        <w:rPr>
          <w:rFonts w:ascii="Times New Roman" w:hAnsi="Times New Roman" w:cs="Times New Roman"/>
          <w:sz w:val="24"/>
          <w:szCs w:val="24"/>
        </w:rPr>
        <w:t>graha</w:t>
      </w:r>
      <w:r w:rsidRPr="00461284">
        <w:rPr>
          <w:rFonts w:ascii="Times New Roman" w:hAnsi="Times New Roman" w:cs="Times New Roman"/>
          <w:sz w:val="24"/>
          <w:szCs w:val="24"/>
        </w:rPr>
        <w:t>.</w:t>
      </w:r>
    </w:p>
    <w:p w14:paraId="5E9E16A6" w14:textId="77777777" w:rsidR="00FD08FE" w:rsidRDefault="00FD08FE" w:rsidP="00FD08FE"/>
    <w:p w14:paraId="56A38ACD" w14:textId="29E1F111" w:rsidR="00461284" w:rsidRDefault="00461284" w:rsidP="00F55F06">
      <w:pPr>
        <w:pStyle w:val="Heading1"/>
        <w:numPr>
          <w:ilvl w:val="0"/>
          <w:numId w:val="20"/>
        </w:numPr>
        <w:spacing w:line="360" w:lineRule="auto"/>
      </w:pPr>
      <w:bookmarkStart w:id="6" w:name="_Toc62070547"/>
      <w:r w:rsidRPr="00CC0249">
        <w:lastRenderedPageBreak/>
        <w:t xml:space="preserve">SIMULACIJA </w:t>
      </w:r>
      <w:r w:rsidRPr="00FD08FE">
        <w:t>ISTRAŽIVANJA</w:t>
      </w:r>
      <w:r w:rsidRPr="00CC0249">
        <w:t xml:space="preserve"> (odaberi uzorak)</w:t>
      </w:r>
      <w:bookmarkEnd w:id="6"/>
    </w:p>
    <w:p w14:paraId="5BE9F3FD" w14:textId="77777777" w:rsidR="006E05AD" w:rsidRPr="006E05AD" w:rsidRDefault="006E05AD" w:rsidP="006E05AD"/>
    <w:p w14:paraId="4957DF39" w14:textId="39AFFD4A" w:rsidR="00461284" w:rsidRDefault="00461284" w:rsidP="00FD08FE">
      <w:pPr>
        <w:spacing w:line="360" w:lineRule="auto"/>
        <w:jc w:val="both"/>
        <w:rPr>
          <w:rFonts w:ascii="Times New Roman" w:hAnsi="Times New Roman" w:cs="Times New Roman"/>
          <w:sz w:val="24"/>
          <w:szCs w:val="24"/>
        </w:rPr>
      </w:pPr>
      <w:r w:rsidRPr="00461284">
        <w:rPr>
          <w:rFonts w:ascii="Times New Roman" w:hAnsi="Times New Roman" w:cs="Times New Roman"/>
          <w:sz w:val="24"/>
          <w:szCs w:val="24"/>
        </w:rPr>
        <w:t>Model ovog istraživanja bil</w:t>
      </w:r>
      <w:r w:rsidR="00A6010F">
        <w:rPr>
          <w:rFonts w:ascii="Times New Roman" w:hAnsi="Times New Roman" w:cs="Times New Roman"/>
          <w:sz w:val="24"/>
          <w:szCs w:val="24"/>
        </w:rPr>
        <w:t>o</w:t>
      </w:r>
      <w:r w:rsidRPr="00461284">
        <w:rPr>
          <w:rFonts w:ascii="Times New Roman" w:hAnsi="Times New Roman" w:cs="Times New Roman"/>
          <w:sz w:val="24"/>
          <w:szCs w:val="24"/>
        </w:rPr>
        <w:t xml:space="preserve"> je grah. Grah (fažol, lat. Phaseolus) biljni rod iz porodice mahunarki. Potječe iz Amerike, gdje je uzgajan još prije 4000 godina. To je jednogodišnja biljka koja sazrijeva u jesen. Može se uzgajati na dalekom sjeveru i jugu, pa čak i ekvatoru jer je dosta prilagodljiv različitim uvjetima uzgoja. Kod svih vrsta se klice pojavljuju 7-10 dana nakon sjetve, ali ako je hladno to može potrajati do 22 dana. Grahu treba osigurati najviše vlage i hranjiva kada je u cvatnju. </w:t>
      </w:r>
    </w:p>
    <w:p w14:paraId="7737A252" w14:textId="5816DB00" w:rsidR="00461284" w:rsidRDefault="00461284" w:rsidP="00FD08FE">
      <w:pPr>
        <w:spacing w:line="360" w:lineRule="auto"/>
        <w:jc w:val="both"/>
        <w:rPr>
          <w:rFonts w:ascii="Times New Roman" w:hAnsi="Times New Roman" w:cs="Times New Roman"/>
          <w:sz w:val="24"/>
          <w:szCs w:val="24"/>
        </w:rPr>
      </w:pPr>
      <w:r w:rsidRPr="00461284">
        <w:rPr>
          <w:rFonts w:ascii="Times New Roman" w:hAnsi="Times New Roman" w:cs="Times New Roman"/>
          <w:sz w:val="24"/>
          <w:szCs w:val="24"/>
        </w:rPr>
        <w:t>Kao uzorak su dakle uzete tri sjemenke graha. Svaka je sjemenka zasađena posebno u različite tegle s približno jednakom količinom tla supstrata (Terra BRILL) te na jednaku dubinu kako bi imale jednake uvijete klijanja. Svak</w:t>
      </w:r>
      <w:r w:rsidR="00DC742A">
        <w:rPr>
          <w:rFonts w:ascii="Times New Roman" w:hAnsi="Times New Roman" w:cs="Times New Roman"/>
          <w:sz w:val="24"/>
          <w:szCs w:val="24"/>
        </w:rPr>
        <w:t>a</w:t>
      </w:r>
      <w:r w:rsidRPr="00461284">
        <w:rPr>
          <w:rFonts w:ascii="Times New Roman" w:hAnsi="Times New Roman" w:cs="Times New Roman"/>
          <w:sz w:val="24"/>
          <w:szCs w:val="24"/>
        </w:rPr>
        <w:t xml:space="preserve"> tegl</w:t>
      </w:r>
      <w:r w:rsidR="00DC742A">
        <w:rPr>
          <w:rFonts w:ascii="Times New Roman" w:hAnsi="Times New Roman" w:cs="Times New Roman"/>
          <w:sz w:val="24"/>
          <w:szCs w:val="24"/>
        </w:rPr>
        <w:t>a</w:t>
      </w:r>
      <w:r w:rsidRPr="00461284">
        <w:rPr>
          <w:rFonts w:ascii="Times New Roman" w:hAnsi="Times New Roman" w:cs="Times New Roman"/>
          <w:sz w:val="24"/>
          <w:szCs w:val="24"/>
        </w:rPr>
        <w:t xml:space="preserve"> smj</w:t>
      </w:r>
      <w:r w:rsidR="00DC742A">
        <w:rPr>
          <w:rFonts w:ascii="Times New Roman" w:hAnsi="Times New Roman" w:cs="Times New Roman"/>
          <w:sz w:val="24"/>
          <w:szCs w:val="24"/>
        </w:rPr>
        <w:t>eštena</w:t>
      </w:r>
      <w:r w:rsidRPr="00461284">
        <w:rPr>
          <w:rFonts w:ascii="Times New Roman" w:hAnsi="Times New Roman" w:cs="Times New Roman"/>
          <w:sz w:val="24"/>
          <w:szCs w:val="24"/>
        </w:rPr>
        <w:t xml:space="preserve"> </w:t>
      </w:r>
      <w:r w:rsidR="00DC742A">
        <w:rPr>
          <w:rFonts w:ascii="Times New Roman" w:hAnsi="Times New Roman" w:cs="Times New Roman"/>
          <w:sz w:val="24"/>
          <w:szCs w:val="24"/>
        </w:rPr>
        <w:t>je</w:t>
      </w:r>
      <w:r w:rsidRPr="00461284">
        <w:rPr>
          <w:rFonts w:ascii="Times New Roman" w:hAnsi="Times New Roman" w:cs="Times New Roman"/>
          <w:sz w:val="24"/>
          <w:szCs w:val="24"/>
        </w:rPr>
        <w:t xml:space="preserve"> u različite sobe pazeći pritom da sjemenke dobivaju jednaku količinu sunca, vode te</w:t>
      </w:r>
      <w:r w:rsidR="00DC742A">
        <w:rPr>
          <w:rFonts w:ascii="Times New Roman" w:hAnsi="Times New Roman" w:cs="Times New Roman"/>
          <w:sz w:val="24"/>
          <w:szCs w:val="24"/>
        </w:rPr>
        <w:t xml:space="preserve"> da</w:t>
      </w:r>
      <w:r w:rsidRPr="00461284">
        <w:rPr>
          <w:rFonts w:ascii="Times New Roman" w:hAnsi="Times New Roman" w:cs="Times New Roman"/>
          <w:sz w:val="24"/>
          <w:szCs w:val="24"/>
        </w:rPr>
        <w:t xml:space="preserve"> </w:t>
      </w:r>
      <w:r w:rsidR="00DC742A">
        <w:rPr>
          <w:rFonts w:ascii="Times New Roman" w:hAnsi="Times New Roman" w:cs="Times New Roman"/>
          <w:sz w:val="24"/>
          <w:szCs w:val="24"/>
        </w:rPr>
        <w:t>su na</w:t>
      </w:r>
      <w:r w:rsidRPr="00461284">
        <w:rPr>
          <w:rFonts w:ascii="Times New Roman" w:hAnsi="Times New Roman" w:cs="Times New Roman"/>
          <w:sz w:val="24"/>
          <w:szCs w:val="24"/>
        </w:rPr>
        <w:t xml:space="preserve"> jedn</w:t>
      </w:r>
      <w:r w:rsidR="00DC742A">
        <w:rPr>
          <w:rFonts w:ascii="Times New Roman" w:hAnsi="Times New Roman" w:cs="Times New Roman"/>
          <w:sz w:val="24"/>
          <w:szCs w:val="24"/>
        </w:rPr>
        <w:t>akoj</w:t>
      </w:r>
      <w:r w:rsidRPr="00461284">
        <w:rPr>
          <w:rFonts w:ascii="Times New Roman" w:hAnsi="Times New Roman" w:cs="Times New Roman"/>
          <w:sz w:val="24"/>
          <w:szCs w:val="24"/>
        </w:rPr>
        <w:t xml:space="preserve"> temperaturi od  20°C. </w:t>
      </w:r>
    </w:p>
    <w:p w14:paraId="3BE302AA" w14:textId="24E2FDC2" w:rsidR="00461284" w:rsidRDefault="00461284" w:rsidP="00FD08FE">
      <w:pPr>
        <w:spacing w:line="360" w:lineRule="auto"/>
        <w:jc w:val="both"/>
        <w:rPr>
          <w:rFonts w:ascii="Times New Roman" w:hAnsi="Times New Roman" w:cs="Times New Roman"/>
          <w:sz w:val="24"/>
          <w:szCs w:val="24"/>
        </w:rPr>
      </w:pPr>
      <w:r w:rsidRPr="00461284">
        <w:rPr>
          <w:rFonts w:ascii="Times New Roman" w:hAnsi="Times New Roman" w:cs="Times New Roman"/>
          <w:sz w:val="24"/>
          <w:szCs w:val="24"/>
        </w:rPr>
        <w:t xml:space="preserve">Grah je zalijevan svaka 2 dana s 15 mL vode zbog toga što na početku klijanja grah zahtjeva puno vlage kako bi što kvalitetnije narastao. Da bi utvrdili li vrsta reproducirane glazbe na rast graha, koristilo se tri vrste glazbe: klasična, rock i </w:t>
      </w:r>
      <w:r w:rsidR="00AA0B16">
        <w:rPr>
          <w:rFonts w:ascii="Times New Roman" w:hAnsi="Times New Roman" w:cs="Times New Roman"/>
          <w:sz w:val="24"/>
          <w:szCs w:val="24"/>
        </w:rPr>
        <w:t>jazz</w:t>
      </w:r>
      <w:r w:rsidRPr="00461284">
        <w:rPr>
          <w:rFonts w:ascii="Times New Roman" w:hAnsi="Times New Roman" w:cs="Times New Roman"/>
          <w:sz w:val="24"/>
          <w:szCs w:val="24"/>
        </w:rPr>
        <w:t xml:space="preserve"> glazba. </w:t>
      </w:r>
    </w:p>
    <w:p w14:paraId="5AE958D6" w14:textId="5FCF98A4" w:rsidR="00461284" w:rsidRPr="00461284" w:rsidRDefault="00461284" w:rsidP="00FD08FE">
      <w:pPr>
        <w:spacing w:line="360" w:lineRule="auto"/>
        <w:jc w:val="both"/>
        <w:rPr>
          <w:rFonts w:ascii="Times New Roman" w:hAnsi="Times New Roman" w:cs="Times New Roman"/>
          <w:sz w:val="24"/>
          <w:szCs w:val="24"/>
        </w:rPr>
      </w:pPr>
      <w:r w:rsidRPr="00461284">
        <w:rPr>
          <w:rFonts w:ascii="Times New Roman" w:hAnsi="Times New Roman" w:cs="Times New Roman"/>
          <w:sz w:val="24"/>
          <w:szCs w:val="24"/>
        </w:rPr>
        <w:t>Za klasičnu glazbu odabrana je kompozicija “Für Elise” koju je napisao Beethoven, za rok vrstu odabrana je pjesma „</w:t>
      </w:r>
      <w:r w:rsidR="00AA0B16">
        <w:rPr>
          <w:rFonts w:ascii="Times New Roman" w:hAnsi="Times New Roman" w:cs="Times New Roman"/>
          <w:sz w:val="24"/>
          <w:szCs w:val="24"/>
        </w:rPr>
        <w:t>T</w:t>
      </w:r>
      <w:r w:rsidRPr="00461284">
        <w:rPr>
          <w:rFonts w:ascii="Times New Roman" w:hAnsi="Times New Roman" w:cs="Times New Roman"/>
          <w:sz w:val="24"/>
          <w:szCs w:val="24"/>
        </w:rPr>
        <w:t xml:space="preserve">he </w:t>
      </w:r>
      <w:r w:rsidR="00AA0B16">
        <w:rPr>
          <w:rFonts w:ascii="Times New Roman" w:hAnsi="Times New Roman" w:cs="Times New Roman"/>
          <w:sz w:val="24"/>
          <w:szCs w:val="24"/>
        </w:rPr>
        <w:t>F</w:t>
      </w:r>
      <w:r w:rsidRPr="00461284">
        <w:rPr>
          <w:rFonts w:ascii="Times New Roman" w:hAnsi="Times New Roman" w:cs="Times New Roman"/>
          <w:sz w:val="24"/>
          <w:szCs w:val="24"/>
        </w:rPr>
        <w:t xml:space="preserve">inal </w:t>
      </w:r>
      <w:r w:rsidR="00AA0B16">
        <w:rPr>
          <w:rFonts w:ascii="Times New Roman" w:hAnsi="Times New Roman" w:cs="Times New Roman"/>
          <w:sz w:val="24"/>
          <w:szCs w:val="24"/>
        </w:rPr>
        <w:t>C</w:t>
      </w:r>
      <w:r w:rsidRPr="00461284">
        <w:rPr>
          <w:rFonts w:ascii="Times New Roman" w:hAnsi="Times New Roman" w:cs="Times New Roman"/>
          <w:sz w:val="24"/>
          <w:szCs w:val="24"/>
        </w:rPr>
        <w:t xml:space="preserve">ountdown“ od grupe Europe te za </w:t>
      </w:r>
      <w:r w:rsidR="00AA0B16">
        <w:rPr>
          <w:rFonts w:ascii="Times New Roman" w:hAnsi="Times New Roman" w:cs="Times New Roman"/>
          <w:sz w:val="24"/>
          <w:szCs w:val="24"/>
        </w:rPr>
        <w:t>jazz</w:t>
      </w:r>
      <w:r w:rsidRPr="00461284">
        <w:rPr>
          <w:rFonts w:ascii="Times New Roman" w:hAnsi="Times New Roman" w:cs="Times New Roman"/>
          <w:sz w:val="24"/>
          <w:szCs w:val="24"/>
        </w:rPr>
        <w:t xml:space="preserve"> vrstu odabrana je pjesma „Take Five“ od Davea Burbecka. Kako bi utvrdili utjecaj različite glazbe na rast graha korišteno je tri potpuna jednaka zvučnika (Zvučnici REMO 2.0). Sva tri zvučnika reproducirala su tri vrste glazbe u različitim sobama 4 puta dnevno u razmacima od 3 sata.</w:t>
      </w:r>
    </w:p>
    <w:p w14:paraId="56EF7111" w14:textId="2E0D9069" w:rsidR="00461284" w:rsidRDefault="00461284" w:rsidP="00FD08FE">
      <w:pPr>
        <w:spacing w:line="360" w:lineRule="auto"/>
        <w:jc w:val="both"/>
        <w:rPr>
          <w:rFonts w:ascii="Times New Roman" w:hAnsi="Times New Roman" w:cs="Times New Roman"/>
          <w:sz w:val="24"/>
          <w:szCs w:val="24"/>
        </w:rPr>
      </w:pPr>
      <w:r w:rsidRPr="00CC0249">
        <w:rPr>
          <w:rFonts w:ascii="Times New Roman" w:hAnsi="Times New Roman" w:cs="Times New Roman"/>
          <w:sz w:val="24"/>
          <w:szCs w:val="24"/>
        </w:rPr>
        <w:t>Konstrukt 1:</w:t>
      </w:r>
      <w:r>
        <w:rPr>
          <w:rFonts w:ascii="Times New Roman" w:hAnsi="Times New Roman" w:cs="Times New Roman"/>
          <w:sz w:val="24"/>
          <w:szCs w:val="24"/>
        </w:rPr>
        <w:t xml:space="preserve"> Puštanje određene vrste glazbe tokom rasta </w:t>
      </w:r>
      <w:r w:rsidR="00CC0249">
        <w:rPr>
          <w:rFonts w:ascii="Times New Roman" w:hAnsi="Times New Roman" w:cs="Times New Roman"/>
          <w:sz w:val="24"/>
          <w:szCs w:val="24"/>
        </w:rPr>
        <w:t>biljaka</w:t>
      </w:r>
    </w:p>
    <w:p w14:paraId="5D1FFE3B" w14:textId="47668540" w:rsidR="00CC0249" w:rsidRDefault="00CC0249" w:rsidP="00FD08FE">
      <w:pPr>
        <w:spacing w:line="360" w:lineRule="auto"/>
        <w:jc w:val="both"/>
        <w:rPr>
          <w:rFonts w:ascii="Times New Roman" w:hAnsi="Times New Roman" w:cs="Times New Roman"/>
          <w:sz w:val="24"/>
          <w:szCs w:val="24"/>
        </w:rPr>
      </w:pPr>
      <w:r>
        <w:rPr>
          <w:rFonts w:ascii="Times New Roman" w:hAnsi="Times New Roman" w:cs="Times New Roman"/>
          <w:sz w:val="24"/>
          <w:szCs w:val="24"/>
        </w:rPr>
        <w:tab/>
        <w:t>Varijabla: vibracija zvuka određene glazbe</w:t>
      </w:r>
    </w:p>
    <w:p w14:paraId="55C55132" w14:textId="5969E169" w:rsidR="00CC0249" w:rsidRDefault="00CC0249" w:rsidP="00FD08FE">
      <w:pPr>
        <w:spacing w:line="360" w:lineRule="auto"/>
        <w:jc w:val="both"/>
        <w:rPr>
          <w:rFonts w:ascii="Times New Roman" w:hAnsi="Times New Roman" w:cs="Times New Roman"/>
          <w:sz w:val="24"/>
          <w:szCs w:val="24"/>
        </w:rPr>
      </w:pPr>
      <w:r>
        <w:rPr>
          <w:rFonts w:ascii="Times New Roman" w:hAnsi="Times New Roman" w:cs="Times New Roman"/>
          <w:sz w:val="24"/>
          <w:szCs w:val="24"/>
        </w:rPr>
        <w:t>Konstrukt 2: Kvaliteta rasta biljaka</w:t>
      </w:r>
    </w:p>
    <w:p w14:paraId="0F04D327" w14:textId="4312D0ED" w:rsidR="00CC0249" w:rsidRDefault="00CC0249" w:rsidP="00FD08F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Varijabla: veličina biljaka pri završetku istraživanja </w:t>
      </w:r>
    </w:p>
    <w:p w14:paraId="43E5E46C" w14:textId="28B4003E" w:rsidR="00CC0249" w:rsidRDefault="00CC0249" w:rsidP="00FD08FE">
      <w:pPr>
        <w:spacing w:line="360" w:lineRule="auto"/>
        <w:jc w:val="both"/>
        <w:rPr>
          <w:rFonts w:ascii="Times New Roman" w:hAnsi="Times New Roman" w:cs="Times New Roman"/>
          <w:sz w:val="24"/>
          <w:szCs w:val="24"/>
        </w:rPr>
      </w:pPr>
      <w:r>
        <w:rPr>
          <w:rFonts w:ascii="Times New Roman" w:hAnsi="Times New Roman" w:cs="Times New Roman"/>
          <w:sz w:val="24"/>
          <w:szCs w:val="24"/>
        </w:rPr>
        <w:t>Konstrukt 2 ovisi o konstruktu 1 budući da bi po hipotezi puštanje određene vrste glazbe, tokom rasta biljaka, trebalo ubrzati rast biljke.</w:t>
      </w:r>
    </w:p>
    <w:p w14:paraId="4C8A06CB" w14:textId="2ADBDD2A" w:rsidR="00CC0249" w:rsidRDefault="00CC0249" w:rsidP="00461284">
      <w:pPr>
        <w:spacing w:line="360" w:lineRule="auto"/>
        <w:jc w:val="both"/>
        <w:rPr>
          <w:rFonts w:ascii="Times New Roman" w:hAnsi="Times New Roman" w:cs="Times New Roman"/>
          <w:sz w:val="24"/>
          <w:szCs w:val="24"/>
        </w:rPr>
      </w:pPr>
    </w:p>
    <w:p w14:paraId="4866BBA8" w14:textId="39421072" w:rsidR="00CC0249" w:rsidRDefault="00CC0249" w:rsidP="00556525">
      <w:pPr>
        <w:pStyle w:val="Heading1"/>
        <w:numPr>
          <w:ilvl w:val="0"/>
          <w:numId w:val="20"/>
        </w:numPr>
        <w:spacing w:line="360" w:lineRule="auto"/>
      </w:pPr>
      <w:bookmarkStart w:id="7" w:name="_Toc62070548"/>
      <w:r w:rsidRPr="00FD08FE">
        <w:lastRenderedPageBreak/>
        <w:t>VALJANOST</w:t>
      </w:r>
      <w:bookmarkEnd w:id="7"/>
    </w:p>
    <w:p w14:paraId="367DAF98" w14:textId="77777777" w:rsidR="006E05AD" w:rsidRPr="006E05AD" w:rsidRDefault="006E05AD" w:rsidP="006E05AD"/>
    <w:p w14:paraId="53C7A07B" w14:textId="328D1D03" w:rsidR="00CC0249" w:rsidRDefault="00556525" w:rsidP="00556525">
      <w:pPr>
        <w:spacing w:line="360" w:lineRule="auto"/>
        <w:jc w:val="both"/>
        <w:rPr>
          <w:rFonts w:ascii="Times New Roman" w:hAnsi="Times New Roman" w:cs="Times New Roman"/>
          <w:sz w:val="24"/>
          <w:szCs w:val="24"/>
        </w:rPr>
      </w:pPr>
      <w:r w:rsidRPr="00556525">
        <w:rPr>
          <w:rFonts w:ascii="Times New Roman" w:hAnsi="Times New Roman" w:cs="Times New Roman"/>
          <w:sz w:val="24"/>
          <w:szCs w:val="24"/>
        </w:rPr>
        <w:t>Sastavna valjanost ovog istraživanja je ispunjena jer su varijable precizno određene, odnosno ako varijabla doista mjeri konstrukt. U našem slučaju postoji veza između puštanja određene vrste glazbe tokom rasta biljaka i vibracije zvuka određene glazbe. Druga varijabla mjeri kvalitetu rasta biljke i veličinom biljke pri završetku istraživanja. Nakon 60 dana provođenja istraživanja i prikupljanja podataka o kvaliteti rasta pojedinog graha i utjecaja određene vrste glazbe na rast biljaka odnosno o utjecaju pojedine frekvencije određene glazbe te veličina biljke pri završetku istraživanja, poč</w:t>
      </w:r>
      <w:r w:rsidR="00DC742A">
        <w:rPr>
          <w:rFonts w:ascii="Times New Roman" w:hAnsi="Times New Roman" w:cs="Times New Roman"/>
          <w:sz w:val="24"/>
          <w:szCs w:val="24"/>
        </w:rPr>
        <w:t>elo se</w:t>
      </w:r>
      <w:r w:rsidRPr="00556525">
        <w:rPr>
          <w:rFonts w:ascii="Times New Roman" w:hAnsi="Times New Roman" w:cs="Times New Roman"/>
          <w:sz w:val="24"/>
          <w:szCs w:val="24"/>
        </w:rPr>
        <w:t xml:space="preserve"> pretpostavljati da doista </w:t>
      </w:r>
      <w:r w:rsidR="00DC742A">
        <w:rPr>
          <w:rFonts w:ascii="Times New Roman" w:hAnsi="Times New Roman" w:cs="Times New Roman"/>
          <w:sz w:val="24"/>
          <w:szCs w:val="24"/>
        </w:rPr>
        <w:t>postoji</w:t>
      </w:r>
      <w:r w:rsidRPr="00556525">
        <w:rPr>
          <w:rFonts w:ascii="Times New Roman" w:hAnsi="Times New Roman" w:cs="Times New Roman"/>
          <w:sz w:val="24"/>
          <w:szCs w:val="24"/>
        </w:rPr>
        <w:t xml:space="preserve"> pozitiv</w:t>
      </w:r>
      <w:r w:rsidR="00DC742A">
        <w:rPr>
          <w:rFonts w:ascii="Times New Roman" w:hAnsi="Times New Roman" w:cs="Times New Roman"/>
          <w:sz w:val="24"/>
          <w:szCs w:val="24"/>
        </w:rPr>
        <w:t>na</w:t>
      </w:r>
      <w:r w:rsidRPr="00556525">
        <w:rPr>
          <w:rFonts w:ascii="Times New Roman" w:hAnsi="Times New Roman" w:cs="Times New Roman"/>
          <w:sz w:val="24"/>
          <w:szCs w:val="24"/>
        </w:rPr>
        <w:t xml:space="preserve"> vez</w:t>
      </w:r>
      <w:r w:rsidR="00DC742A">
        <w:rPr>
          <w:rFonts w:ascii="Times New Roman" w:hAnsi="Times New Roman" w:cs="Times New Roman"/>
          <w:sz w:val="24"/>
          <w:szCs w:val="24"/>
        </w:rPr>
        <w:t>a</w:t>
      </w:r>
      <w:r w:rsidRPr="00556525">
        <w:rPr>
          <w:rFonts w:ascii="Times New Roman" w:hAnsi="Times New Roman" w:cs="Times New Roman"/>
          <w:sz w:val="24"/>
          <w:szCs w:val="24"/>
        </w:rPr>
        <w:t xml:space="preserve"> odnosno da rezultati upućuju na zaključak da frekvencije određene glazbe tijekom mjesec dana provođenja istraživanja utječu na način rasta biljke. Potvrđenost interne valjanosti vidimo u tome da biljka koja je bila pod utjecajem klasične glazbe ima najveći stabljiku i listove te je vitalnost njezina rasta vidljivo veća od ostalih biljaka u istraživanju. Grah (listovi graha) pod utjecajem jazz glazbe manji je od onog pod utjecajem klasične glazbe za (2 cm) te je znatno je veći (1 cm), te je njegova stabljika čvršća, od onog pod utjecajem rock glazbe. Biljka pod utjecajem rock glazbe udaljavala se od izvora glazbe te je bila na rubu uginuća. Glazba koja je bila puštana na određenoj frekvenciji kod svake biljke također  pokazuje na to da je ona razlog aktivacije gena koji potiču rast biljaka. Biljka kod koje je puštana najniža frekvencija (rock glazba) pokazuje loše vitalne znakove (pognuti listovi, slaba stabljika). Biljka pod utjecajem najviše frekvencije (klasična glazba) pokazuje najpovoljnije vitalne znakove. Eksterna valjanost također je zadovoljena pošto nalazimo primjere u kojima se istraživanja utjecaja glazbe na biljke pojavljuju te završavaju pozitivnim rezultatima. Postoje 4 kriterija uzročnosti, odnosno uzrok i posljedica su povezani (puštanje određene vrste glazbe tokom rasta graha povezano je sa načinom rasta graha). Uzrok prethodi posljedici, odnosno puštanje određene vrste glazbe tokom rasta biljaka prethodi posljedici koja je u ovom istraživanju kvaliteta rasta graha.  Uzrok i posljedica se konzistentno zajedno događaju  tj. kovariraju odnosno u slučaju postojanja uzroka (puštanja određene vrste glazbe tokom rasta biljaka), uviđamo posljedicu (kvaliteta rasta biljaka).</w:t>
      </w:r>
    </w:p>
    <w:p w14:paraId="4DD0B370" w14:textId="28C64DF1" w:rsidR="00B04C8D" w:rsidRDefault="00B04C8D" w:rsidP="00461284">
      <w:pPr>
        <w:spacing w:line="360" w:lineRule="auto"/>
        <w:jc w:val="both"/>
        <w:rPr>
          <w:rFonts w:ascii="Times New Roman" w:hAnsi="Times New Roman" w:cs="Times New Roman"/>
          <w:sz w:val="24"/>
          <w:szCs w:val="24"/>
        </w:rPr>
      </w:pPr>
    </w:p>
    <w:p w14:paraId="5AA8E825" w14:textId="77777777" w:rsidR="006E05AD" w:rsidRDefault="006E05AD" w:rsidP="00461284">
      <w:pPr>
        <w:spacing w:line="360" w:lineRule="auto"/>
        <w:jc w:val="both"/>
        <w:rPr>
          <w:rFonts w:ascii="Times New Roman" w:hAnsi="Times New Roman" w:cs="Times New Roman"/>
          <w:sz w:val="24"/>
          <w:szCs w:val="24"/>
        </w:rPr>
      </w:pPr>
    </w:p>
    <w:p w14:paraId="2488FD27" w14:textId="0EC62D51" w:rsidR="00CC0249" w:rsidRDefault="00CC0249" w:rsidP="00F55F06">
      <w:pPr>
        <w:pStyle w:val="Heading1"/>
        <w:numPr>
          <w:ilvl w:val="0"/>
          <w:numId w:val="20"/>
        </w:numPr>
        <w:spacing w:line="360" w:lineRule="auto"/>
      </w:pPr>
      <w:bookmarkStart w:id="8" w:name="_Toc62070549"/>
      <w:r w:rsidRPr="00FD08FE">
        <w:lastRenderedPageBreak/>
        <w:t>ZAKLJUČAK</w:t>
      </w:r>
      <w:bookmarkEnd w:id="8"/>
    </w:p>
    <w:p w14:paraId="63C540C2" w14:textId="77777777" w:rsidR="006E05AD" w:rsidRPr="006E05AD" w:rsidRDefault="006E05AD" w:rsidP="006E05AD"/>
    <w:p w14:paraId="51570028" w14:textId="77777777" w:rsidR="00B04C8D" w:rsidRPr="00B04C8D" w:rsidRDefault="00B04C8D" w:rsidP="00FD08FE">
      <w:pPr>
        <w:spacing w:line="360" w:lineRule="auto"/>
        <w:jc w:val="both"/>
        <w:rPr>
          <w:rFonts w:ascii="Times New Roman" w:hAnsi="Times New Roman" w:cs="Times New Roman"/>
          <w:sz w:val="24"/>
          <w:szCs w:val="24"/>
        </w:rPr>
      </w:pPr>
      <w:r w:rsidRPr="00B04C8D">
        <w:rPr>
          <w:rFonts w:ascii="Times New Roman" w:hAnsi="Times New Roman" w:cs="Times New Roman"/>
          <w:sz w:val="24"/>
          <w:szCs w:val="24"/>
        </w:rPr>
        <w:t>Neporecivo je da glazba ima veliku ulogu u ljudskim životima. Kroz povijest čovječanstva ljudi su imali potrebu za slušanjem glazbe. Gdje god je bilo ljudi, tu je bilo i glazbe te je ona postala važan dio našeg identiteta i kulture. Znanstveno je dokazano da glazba ima veliki emocionalni utjecaj na nas, stoga nas je zanimalo utječe li glazba i na biljke.</w:t>
      </w:r>
    </w:p>
    <w:p w14:paraId="11ADE82F" w14:textId="18BD5EBC" w:rsidR="00B04C8D" w:rsidRPr="00B04C8D" w:rsidRDefault="00B04C8D" w:rsidP="00FD08FE">
      <w:pPr>
        <w:spacing w:line="360" w:lineRule="auto"/>
        <w:jc w:val="both"/>
        <w:rPr>
          <w:rFonts w:ascii="Times New Roman" w:hAnsi="Times New Roman" w:cs="Times New Roman"/>
          <w:sz w:val="24"/>
          <w:szCs w:val="24"/>
        </w:rPr>
      </w:pPr>
      <w:r w:rsidRPr="00B04C8D">
        <w:rPr>
          <w:rFonts w:ascii="Times New Roman" w:hAnsi="Times New Roman" w:cs="Times New Roman"/>
          <w:sz w:val="24"/>
          <w:szCs w:val="24"/>
        </w:rPr>
        <w:t xml:space="preserve">Ovim </w:t>
      </w:r>
      <w:r w:rsidR="00DC742A">
        <w:rPr>
          <w:rFonts w:ascii="Times New Roman" w:hAnsi="Times New Roman" w:cs="Times New Roman"/>
          <w:sz w:val="24"/>
          <w:szCs w:val="24"/>
        </w:rPr>
        <w:t xml:space="preserve">se </w:t>
      </w:r>
      <w:r w:rsidRPr="00B04C8D">
        <w:rPr>
          <w:rFonts w:ascii="Times New Roman" w:hAnsi="Times New Roman" w:cs="Times New Roman"/>
          <w:sz w:val="24"/>
          <w:szCs w:val="24"/>
        </w:rPr>
        <w:t xml:space="preserve"> radom uspješno potv</w:t>
      </w:r>
      <w:r w:rsidR="00DC742A">
        <w:rPr>
          <w:rFonts w:ascii="Times New Roman" w:hAnsi="Times New Roman" w:cs="Times New Roman"/>
          <w:sz w:val="24"/>
          <w:szCs w:val="24"/>
        </w:rPr>
        <w:t>rdila</w:t>
      </w:r>
      <w:r w:rsidRPr="00B04C8D">
        <w:rPr>
          <w:rFonts w:ascii="Times New Roman" w:hAnsi="Times New Roman" w:cs="Times New Roman"/>
          <w:sz w:val="24"/>
          <w:szCs w:val="24"/>
        </w:rPr>
        <w:t xml:space="preserve"> alternativn</w:t>
      </w:r>
      <w:r w:rsidR="00DC742A">
        <w:rPr>
          <w:rFonts w:ascii="Times New Roman" w:hAnsi="Times New Roman" w:cs="Times New Roman"/>
          <w:sz w:val="24"/>
          <w:szCs w:val="24"/>
        </w:rPr>
        <w:t>a</w:t>
      </w:r>
      <w:r w:rsidRPr="00B04C8D">
        <w:rPr>
          <w:rFonts w:ascii="Times New Roman" w:hAnsi="Times New Roman" w:cs="Times New Roman"/>
          <w:sz w:val="24"/>
          <w:szCs w:val="24"/>
        </w:rPr>
        <w:t xml:space="preserve"> hipotez</w:t>
      </w:r>
      <w:r w:rsidR="00DC742A">
        <w:rPr>
          <w:rFonts w:ascii="Times New Roman" w:hAnsi="Times New Roman" w:cs="Times New Roman"/>
          <w:sz w:val="24"/>
          <w:szCs w:val="24"/>
        </w:rPr>
        <w:t>a</w:t>
      </w:r>
      <w:r w:rsidRPr="00B04C8D">
        <w:rPr>
          <w:rFonts w:ascii="Times New Roman" w:hAnsi="Times New Roman" w:cs="Times New Roman"/>
          <w:sz w:val="24"/>
          <w:szCs w:val="24"/>
        </w:rPr>
        <w:t>, odnosno dokaza</w:t>
      </w:r>
      <w:r w:rsidR="00DC742A">
        <w:rPr>
          <w:rFonts w:ascii="Times New Roman" w:hAnsi="Times New Roman" w:cs="Times New Roman"/>
          <w:sz w:val="24"/>
          <w:szCs w:val="24"/>
        </w:rPr>
        <w:t>no</w:t>
      </w:r>
      <w:r w:rsidRPr="00B04C8D">
        <w:rPr>
          <w:rFonts w:ascii="Times New Roman" w:hAnsi="Times New Roman" w:cs="Times New Roman"/>
          <w:sz w:val="24"/>
          <w:szCs w:val="24"/>
        </w:rPr>
        <w:t xml:space="preserve"> </w:t>
      </w:r>
      <w:r w:rsidR="00DC742A">
        <w:rPr>
          <w:rFonts w:ascii="Times New Roman" w:hAnsi="Times New Roman" w:cs="Times New Roman"/>
          <w:sz w:val="24"/>
          <w:szCs w:val="24"/>
        </w:rPr>
        <w:t>je</w:t>
      </w:r>
      <w:r w:rsidRPr="00B04C8D">
        <w:rPr>
          <w:rFonts w:ascii="Times New Roman" w:hAnsi="Times New Roman" w:cs="Times New Roman"/>
          <w:sz w:val="24"/>
          <w:szCs w:val="24"/>
        </w:rPr>
        <w:t xml:space="preserve"> da postoji značajna veza između puštanja određene vrste glazbe tokom rasta graha i </w:t>
      </w:r>
      <w:r w:rsidR="0050787B">
        <w:rPr>
          <w:rFonts w:ascii="Times New Roman" w:hAnsi="Times New Roman" w:cs="Times New Roman"/>
          <w:sz w:val="24"/>
          <w:szCs w:val="24"/>
        </w:rPr>
        <w:t>kvalitete</w:t>
      </w:r>
      <w:r w:rsidRPr="00B04C8D">
        <w:rPr>
          <w:rFonts w:ascii="Times New Roman" w:hAnsi="Times New Roman" w:cs="Times New Roman"/>
          <w:sz w:val="24"/>
          <w:szCs w:val="24"/>
        </w:rPr>
        <w:t xml:space="preserve"> rasta graha. Grah pozitivno reagira na određene vibracije u određenim pjesmama što mu pomaže u načinu rasta, tj. u brzini rasta, veličini ploda i zdravlju biljke. Prep</w:t>
      </w:r>
      <w:r w:rsidR="00DC742A">
        <w:rPr>
          <w:rFonts w:ascii="Times New Roman" w:hAnsi="Times New Roman" w:cs="Times New Roman"/>
          <w:sz w:val="24"/>
          <w:szCs w:val="24"/>
        </w:rPr>
        <w:t xml:space="preserve">oručljivo je </w:t>
      </w:r>
      <w:r w:rsidRPr="00B04C8D">
        <w:rPr>
          <w:rFonts w:ascii="Times New Roman" w:hAnsi="Times New Roman" w:cs="Times New Roman"/>
          <w:sz w:val="24"/>
          <w:szCs w:val="24"/>
        </w:rPr>
        <w:t xml:space="preserve">puštanje glazbe biljkama </w:t>
      </w:r>
      <w:r w:rsidR="00DC742A">
        <w:rPr>
          <w:rFonts w:ascii="Times New Roman" w:hAnsi="Times New Roman" w:cs="Times New Roman"/>
          <w:sz w:val="24"/>
          <w:szCs w:val="24"/>
        </w:rPr>
        <w:t>tokom njihovog rasta zato što se</w:t>
      </w:r>
      <w:r w:rsidRPr="00B04C8D">
        <w:rPr>
          <w:rFonts w:ascii="Times New Roman" w:hAnsi="Times New Roman" w:cs="Times New Roman"/>
          <w:sz w:val="24"/>
          <w:szCs w:val="24"/>
        </w:rPr>
        <w:t xml:space="preserve"> na taj način </w:t>
      </w:r>
      <w:r w:rsidR="00DC742A">
        <w:rPr>
          <w:rFonts w:ascii="Times New Roman" w:hAnsi="Times New Roman" w:cs="Times New Roman"/>
          <w:sz w:val="24"/>
          <w:szCs w:val="24"/>
        </w:rPr>
        <w:t>ostvaruju</w:t>
      </w:r>
      <w:r w:rsidRPr="00B04C8D">
        <w:rPr>
          <w:rFonts w:ascii="Times New Roman" w:hAnsi="Times New Roman" w:cs="Times New Roman"/>
          <w:sz w:val="24"/>
          <w:szCs w:val="24"/>
        </w:rPr>
        <w:t xml:space="preserve"> veće šanse </w:t>
      </w:r>
      <w:r w:rsidR="00DC742A">
        <w:rPr>
          <w:rFonts w:ascii="Times New Roman" w:hAnsi="Times New Roman" w:cs="Times New Roman"/>
          <w:sz w:val="24"/>
          <w:szCs w:val="24"/>
        </w:rPr>
        <w:t>uspjeha biljke</w:t>
      </w:r>
      <w:r w:rsidRPr="00B04C8D">
        <w:rPr>
          <w:rFonts w:ascii="Times New Roman" w:hAnsi="Times New Roman" w:cs="Times New Roman"/>
          <w:sz w:val="24"/>
          <w:szCs w:val="24"/>
        </w:rPr>
        <w:t xml:space="preserve"> i da </w:t>
      </w:r>
      <w:r w:rsidR="00DC742A">
        <w:rPr>
          <w:rFonts w:ascii="Times New Roman" w:hAnsi="Times New Roman" w:cs="Times New Roman"/>
          <w:sz w:val="24"/>
          <w:szCs w:val="24"/>
        </w:rPr>
        <w:t>to će na kraju  rezultirati dobitkom najbolje i najzdravije moguće verzije biljke.</w:t>
      </w:r>
    </w:p>
    <w:p w14:paraId="1547F498" w14:textId="41B7B8C8" w:rsidR="00F55F06" w:rsidRDefault="00B04C8D" w:rsidP="00F55F06">
      <w:pPr>
        <w:spacing w:line="360" w:lineRule="auto"/>
        <w:jc w:val="both"/>
        <w:rPr>
          <w:rFonts w:ascii="Times New Roman" w:hAnsi="Times New Roman" w:cs="Times New Roman"/>
          <w:sz w:val="24"/>
          <w:szCs w:val="24"/>
        </w:rPr>
      </w:pPr>
      <w:r w:rsidRPr="00B04C8D">
        <w:rPr>
          <w:rFonts w:ascii="Times New Roman" w:hAnsi="Times New Roman" w:cs="Times New Roman"/>
          <w:sz w:val="24"/>
          <w:szCs w:val="24"/>
        </w:rPr>
        <w:t>Glazba je vrlo bitna za život i razvoj živih bića na našoj planeti. Stoga smo uvjereni da je iznimno važna vrsta glazbe koju slušamo i vibracije koje ta glazba pušta jer nam je potrebna za pozitivniju budućnost svijeta.</w:t>
      </w:r>
    </w:p>
    <w:p w14:paraId="4038AFE4" w14:textId="77777777" w:rsidR="00556525" w:rsidRDefault="00556525" w:rsidP="00F55F06">
      <w:pPr>
        <w:spacing w:line="360" w:lineRule="auto"/>
        <w:jc w:val="both"/>
        <w:rPr>
          <w:rFonts w:ascii="Times New Roman" w:hAnsi="Times New Roman" w:cs="Times New Roman"/>
          <w:sz w:val="24"/>
          <w:szCs w:val="24"/>
        </w:rPr>
      </w:pPr>
    </w:p>
    <w:p w14:paraId="04126E0C" w14:textId="77777777" w:rsidR="006E05AD" w:rsidRDefault="006E05AD" w:rsidP="00573CC9">
      <w:pPr>
        <w:pStyle w:val="Heading1"/>
        <w:spacing w:line="360" w:lineRule="auto"/>
      </w:pPr>
    </w:p>
    <w:p w14:paraId="73B1DEAA" w14:textId="77777777" w:rsidR="006E05AD" w:rsidRDefault="006E05AD" w:rsidP="00573CC9">
      <w:pPr>
        <w:pStyle w:val="Heading1"/>
        <w:spacing w:line="360" w:lineRule="auto"/>
      </w:pPr>
    </w:p>
    <w:p w14:paraId="76811FC4" w14:textId="77777777" w:rsidR="006E05AD" w:rsidRDefault="006E05AD" w:rsidP="00573CC9">
      <w:pPr>
        <w:pStyle w:val="Heading1"/>
        <w:spacing w:line="360" w:lineRule="auto"/>
      </w:pPr>
    </w:p>
    <w:p w14:paraId="41BFFA0C" w14:textId="77777777" w:rsidR="006E05AD" w:rsidRDefault="006E05AD" w:rsidP="00573CC9">
      <w:pPr>
        <w:pStyle w:val="Heading1"/>
        <w:spacing w:line="360" w:lineRule="auto"/>
      </w:pPr>
    </w:p>
    <w:p w14:paraId="7B5B4516" w14:textId="77777777" w:rsidR="006E05AD" w:rsidRDefault="006E05AD" w:rsidP="00573CC9">
      <w:pPr>
        <w:pStyle w:val="Heading1"/>
        <w:spacing w:line="360" w:lineRule="auto"/>
      </w:pPr>
    </w:p>
    <w:p w14:paraId="12E7D8A8" w14:textId="77777777" w:rsidR="006E05AD" w:rsidRDefault="006E05AD" w:rsidP="00573CC9">
      <w:pPr>
        <w:pStyle w:val="Heading1"/>
        <w:spacing w:line="360" w:lineRule="auto"/>
      </w:pPr>
    </w:p>
    <w:p w14:paraId="416407BE" w14:textId="77777777" w:rsidR="006E05AD" w:rsidRDefault="006E05AD" w:rsidP="00573CC9">
      <w:pPr>
        <w:pStyle w:val="Heading1"/>
        <w:spacing w:line="360" w:lineRule="auto"/>
      </w:pPr>
    </w:p>
    <w:p w14:paraId="11669DF4" w14:textId="77777777" w:rsidR="006E05AD" w:rsidRPr="006E05AD" w:rsidRDefault="006E05AD" w:rsidP="006E05AD"/>
    <w:p w14:paraId="29A70FF2" w14:textId="1E0E9C96" w:rsidR="00F55F06" w:rsidRDefault="00F55F06" w:rsidP="006E05AD">
      <w:pPr>
        <w:pStyle w:val="Heading1"/>
        <w:numPr>
          <w:ilvl w:val="0"/>
          <w:numId w:val="20"/>
        </w:numPr>
        <w:spacing w:line="360" w:lineRule="auto"/>
      </w:pPr>
      <w:bookmarkStart w:id="9" w:name="_Toc62070550"/>
      <w:r>
        <w:lastRenderedPageBreak/>
        <w:t>LITERATURA</w:t>
      </w:r>
      <w:bookmarkEnd w:id="9"/>
    </w:p>
    <w:p w14:paraId="5653A563" w14:textId="77777777" w:rsidR="006E05AD" w:rsidRPr="006E05AD" w:rsidRDefault="006E05AD" w:rsidP="006E05AD">
      <w:pPr>
        <w:pStyle w:val="ListParagraph"/>
        <w:numPr>
          <w:ilvl w:val="0"/>
          <w:numId w:val="0"/>
        </w:numPr>
        <w:ind w:left="360"/>
      </w:pPr>
    </w:p>
    <w:p w14:paraId="3034EAD5" w14:textId="4C2FEB58" w:rsidR="00573CC9" w:rsidRPr="00573CC9" w:rsidRDefault="00573CC9" w:rsidP="00573CC9">
      <w:pPr>
        <w:spacing w:line="360" w:lineRule="auto"/>
        <w:rPr>
          <w:rFonts w:ascii="Times New Roman" w:hAnsi="Times New Roman" w:cs="Times New Roman"/>
          <w:sz w:val="24"/>
          <w:szCs w:val="24"/>
          <w:u w:val="single"/>
        </w:rPr>
      </w:pPr>
      <w:r w:rsidRPr="00573CC9">
        <w:rPr>
          <w:rFonts w:ascii="Times New Roman" w:hAnsi="Times New Roman" w:cs="Times New Roman"/>
          <w:sz w:val="24"/>
          <w:szCs w:val="24"/>
          <w:u w:val="single"/>
        </w:rPr>
        <w:t>Knjige, Časopisi:</w:t>
      </w:r>
    </w:p>
    <w:p w14:paraId="65647997" w14:textId="2FB721FF" w:rsidR="00573CC9" w:rsidRDefault="00573CC9" w:rsidP="00573CC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573CC9">
        <w:rPr>
          <w:rFonts w:ascii="Times New Roman" w:hAnsi="Times New Roman" w:cs="Times New Roman"/>
          <w:sz w:val="24"/>
          <w:szCs w:val="24"/>
        </w:rPr>
        <w:t>M, Ferić Jančić, Moć glazbe, LINEA d.o.o., Zagreb</w:t>
      </w:r>
    </w:p>
    <w:p w14:paraId="57C59E76" w14:textId="6CA86DD1" w:rsidR="00573CC9" w:rsidRDefault="00573CC9" w:rsidP="00573CC9">
      <w:pPr>
        <w:spacing w:line="360" w:lineRule="auto"/>
        <w:rPr>
          <w:rFonts w:ascii="Times New Roman" w:hAnsi="Times New Roman" w:cs="Times New Roman"/>
          <w:sz w:val="24"/>
          <w:szCs w:val="24"/>
        </w:rPr>
      </w:pPr>
      <w:r>
        <w:rPr>
          <w:rFonts w:ascii="Times New Roman" w:hAnsi="Times New Roman" w:cs="Times New Roman"/>
          <w:sz w:val="24"/>
          <w:szCs w:val="24"/>
        </w:rPr>
        <w:t>* Priroda, Biljke i okoliš: osjetilni svijet biljaka, broj 1049; 1 – 2/16 [mjesečnjak za popularizaciju znanstvenih znanosti]</w:t>
      </w:r>
    </w:p>
    <w:p w14:paraId="1489D181" w14:textId="77777777" w:rsidR="00573CC9" w:rsidRDefault="00573CC9" w:rsidP="00573CC9">
      <w:pPr>
        <w:spacing w:line="360" w:lineRule="auto"/>
        <w:rPr>
          <w:rFonts w:ascii="Times New Roman" w:hAnsi="Times New Roman" w:cs="Times New Roman"/>
          <w:sz w:val="24"/>
          <w:szCs w:val="24"/>
        </w:rPr>
      </w:pPr>
    </w:p>
    <w:p w14:paraId="503E44A7" w14:textId="390D8C21" w:rsidR="00556525" w:rsidRPr="00573CC9" w:rsidRDefault="00556525" w:rsidP="00573CC9">
      <w:pPr>
        <w:spacing w:line="360" w:lineRule="auto"/>
        <w:rPr>
          <w:rFonts w:ascii="Times New Roman" w:hAnsi="Times New Roman" w:cs="Times New Roman"/>
          <w:sz w:val="24"/>
          <w:szCs w:val="24"/>
          <w:u w:val="single"/>
        </w:rPr>
      </w:pPr>
      <w:r w:rsidRPr="00573CC9">
        <w:rPr>
          <w:rFonts w:ascii="Times New Roman" w:hAnsi="Times New Roman" w:cs="Times New Roman"/>
          <w:sz w:val="24"/>
          <w:szCs w:val="24"/>
          <w:u w:val="single"/>
        </w:rPr>
        <w:t>Mrežne stranice</w:t>
      </w:r>
      <w:r w:rsidR="00573CC9" w:rsidRPr="00573CC9">
        <w:rPr>
          <w:rFonts w:ascii="Times New Roman" w:hAnsi="Times New Roman" w:cs="Times New Roman"/>
          <w:sz w:val="24"/>
          <w:szCs w:val="24"/>
          <w:u w:val="single"/>
        </w:rPr>
        <w:t>:</w:t>
      </w:r>
    </w:p>
    <w:p w14:paraId="48D92FF2" w14:textId="0E4B0595" w:rsidR="00556525" w:rsidRPr="00556525" w:rsidRDefault="00573CC9" w:rsidP="00573CC9">
      <w:pPr>
        <w:spacing w:line="360" w:lineRule="auto"/>
        <w:rPr>
          <w:rFonts w:ascii="Times New Roman" w:hAnsi="Times New Roman" w:cs="Times New Roman"/>
          <w:sz w:val="24"/>
          <w:szCs w:val="24"/>
        </w:rPr>
      </w:pPr>
      <w:r w:rsidRPr="00573CC9">
        <w:rPr>
          <w:rFonts w:ascii="Times New Roman" w:hAnsi="Times New Roman" w:cs="Times New Roman"/>
          <w:b/>
          <w:bCs/>
          <w:sz w:val="24"/>
          <w:szCs w:val="24"/>
        </w:rPr>
        <w:t>*</w:t>
      </w:r>
      <w:r>
        <w:rPr>
          <w:rFonts w:ascii="Times New Roman" w:hAnsi="Times New Roman" w:cs="Times New Roman"/>
          <w:sz w:val="24"/>
          <w:szCs w:val="24"/>
        </w:rPr>
        <w:t xml:space="preserve"> </w:t>
      </w:r>
      <w:hyperlink r:id="rId14" w:history="1">
        <w:r w:rsidRPr="00983123">
          <w:rPr>
            <w:rStyle w:val="Hyperlink"/>
            <w:rFonts w:ascii="Times New Roman" w:hAnsi="Times New Roman" w:cs="Times New Roman"/>
            <w:sz w:val="24"/>
            <w:szCs w:val="24"/>
          </w:rPr>
          <w:t>https://www.newscientist.com/article/mg14219271-500-good-vibrations-give-plants-excitations/</w:t>
        </w:r>
      </w:hyperlink>
      <w:r>
        <w:rPr>
          <w:rFonts w:ascii="Times New Roman" w:hAnsi="Times New Roman" w:cs="Times New Roman"/>
          <w:sz w:val="24"/>
          <w:szCs w:val="24"/>
        </w:rPr>
        <w:t xml:space="preserve"> - </w:t>
      </w:r>
      <w:r w:rsidR="00556525">
        <w:rPr>
          <w:rFonts w:ascii="Times New Roman" w:hAnsi="Times New Roman" w:cs="Times New Roman"/>
          <w:sz w:val="24"/>
          <w:szCs w:val="24"/>
        </w:rPr>
        <w:t>[</w:t>
      </w:r>
      <w:r w:rsidR="00556525" w:rsidRPr="00556525">
        <w:rPr>
          <w:rFonts w:ascii="Times New Roman" w:hAnsi="Times New Roman" w:cs="Times New Roman"/>
          <w:sz w:val="24"/>
          <w:szCs w:val="24"/>
        </w:rPr>
        <w:t>Good vibrations give plants excitations</w:t>
      </w:r>
      <w:r w:rsidR="00556525">
        <w:rPr>
          <w:rFonts w:ascii="Times New Roman" w:hAnsi="Times New Roman" w:cs="Times New Roman"/>
          <w:sz w:val="24"/>
          <w:szCs w:val="24"/>
        </w:rPr>
        <w:t>]</w:t>
      </w:r>
    </w:p>
    <w:p w14:paraId="4F114129" w14:textId="03BD5EB6" w:rsidR="00556525" w:rsidRPr="00556525" w:rsidRDefault="00573CC9" w:rsidP="00573CC9">
      <w:pPr>
        <w:spacing w:line="360" w:lineRule="auto"/>
        <w:rPr>
          <w:rFonts w:ascii="Times New Roman" w:hAnsi="Times New Roman" w:cs="Times New Roman"/>
          <w:sz w:val="24"/>
          <w:szCs w:val="24"/>
        </w:rPr>
      </w:pPr>
      <w:r w:rsidRPr="00573CC9">
        <w:rPr>
          <w:rFonts w:ascii="Times New Roman" w:hAnsi="Times New Roman" w:cs="Times New Roman"/>
          <w:b/>
          <w:bCs/>
          <w:sz w:val="24"/>
          <w:szCs w:val="24"/>
        </w:rPr>
        <w:t xml:space="preserve">* </w:t>
      </w:r>
      <w:hyperlink r:id="rId15" w:history="1">
        <w:r w:rsidRPr="00983123">
          <w:rPr>
            <w:rStyle w:val="Hyperlink"/>
            <w:rFonts w:ascii="Times New Roman" w:hAnsi="Times New Roman" w:cs="Times New Roman"/>
            <w:sz w:val="24"/>
            <w:szCs w:val="24"/>
          </w:rPr>
          <w:t>https://www.thenakedscientists.com/articles/science-news/are-plants-sensitive-sound</w:t>
        </w:r>
      </w:hyperlink>
      <w:r w:rsidR="00556525">
        <w:rPr>
          <w:rFonts w:ascii="Times New Roman" w:hAnsi="Times New Roman" w:cs="Times New Roman"/>
          <w:sz w:val="24"/>
          <w:szCs w:val="24"/>
        </w:rPr>
        <w:t xml:space="preserve"> - [</w:t>
      </w:r>
      <w:r w:rsidR="00556525" w:rsidRPr="00556525">
        <w:rPr>
          <w:rFonts w:ascii="Times New Roman" w:hAnsi="Times New Roman" w:cs="Times New Roman"/>
          <w:sz w:val="24"/>
          <w:szCs w:val="24"/>
        </w:rPr>
        <w:t>Are plants sensitive to sound?</w:t>
      </w:r>
      <w:r w:rsidR="00556525">
        <w:rPr>
          <w:rFonts w:ascii="Times New Roman" w:hAnsi="Times New Roman" w:cs="Times New Roman"/>
          <w:sz w:val="24"/>
          <w:szCs w:val="24"/>
        </w:rPr>
        <w:t>]</w:t>
      </w:r>
    </w:p>
    <w:p w14:paraId="54DBCE24" w14:textId="1DD642E0" w:rsidR="00556525" w:rsidRDefault="00556525" w:rsidP="00573CC9">
      <w:pPr>
        <w:spacing w:line="360" w:lineRule="auto"/>
        <w:rPr>
          <w:rFonts w:ascii="Times New Roman" w:hAnsi="Times New Roman" w:cs="Times New Roman"/>
          <w:sz w:val="24"/>
          <w:szCs w:val="24"/>
        </w:rPr>
      </w:pPr>
      <w:r w:rsidRPr="00573CC9">
        <w:rPr>
          <w:rFonts w:ascii="Times New Roman" w:hAnsi="Times New Roman" w:cs="Times New Roman"/>
          <w:b/>
          <w:bCs/>
          <w:sz w:val="24"/>
          <w:szCs w:val="24"/>
        </w:rPr>
        <w:t>*</w:t>
      </w:r>
      <w:r w:rsidRPr="00556525">
        <w:rPr>
          <w:rFonts w:ascii="Times New Roman" w:hAnsi="Times New Roman" w:cs="Times New Roman"/>
          <w:sz w:val="24"/>
          <w:szCs w:val="24"/>
        </w:rPr>
        <w:t xml:space="preserve"> </w:t>
      </w:r>
      <w:hyperlink r:id="rId16" w:history="1">
        <w:r w:rsidR="00573CC9" w:rsidRPr="00983123">
          <w:rPr>
            <w:rStyle w:val="Hyperlink"/>
            <w:rFonts w:ascii="Times New Roman" w:hAnsi="Times New Roman" w:cs="Times New Roman"/>
            <w:sz w:val="24"/>
            <w:szCs w:val="24"/>
          </w:rPr>
          <w:t>https://owlcation.com/stem/Playing-Music-to-Help-Plants-Grow</w:t>
        </w:r>
      </w:hyperlink>
      <w:r w:rsidR="00573CC9">
        <w:rPr>
          <w:rFonts w:ascii="Times New Roman" w:hAnsi="Times New Roman" w:cs="Times New Roman"/>
          <w:sz w:val="24"/>
          <w:szCs w:val="24"/>
        </w:rPr>
        <w:t xml:space="preserve"> - [</w:t>
      </w:r>
      <w:r w:rsidRPr="00556525">
        <w:rPr>
          <w:rFonts w:ascii="Times New Roman" w:hAnsi="Times New Roman" w:cs="Times New Roman"/>
          <w:sz w:val="24"/>
          <w:szCs w:val="24"/>
        </w:rPr>
        <w:t>Playing Music to Help Plants Grow: The Ideas of Dorothy Retallack</w:t>
      </w:r>
      <w:r w:rsidR="00573CC9">
        <w:rPr>
          <w:rFonts w:ascii="Times New Roman" w:hAnsi="Times New Roman" w:cs="Times New Roman"/>
          <w:sz w:val="24"/>
          <w:szCs w:val="24"/>
        </w:rPr>
        <w:t>]</w:t>
      </w:r>
    </w:p>
    <w:p w14:paraId="3FD05747" w14:textId="71695633" w:rsidR="00573CC9" w:rsidRPr="00556525" w:rsidRDefault="00573CC9" w:rsidP="00573CC9">
      <w:pPr>
        <w:spacing w:line="360" w:lineRule="auto"/>
        <w:rPr>
          <w:rFonts w:ascii="Times New Roman" w:hAnsi="Times New Roman" w:cs="Times New Roman"/>
          <w:sz w:val="24"/>
          <w:szCs w:val="24"/>
        </w:rPr>
      </w:pPr>
      <w:r w:rsidRPr="00573CC9">
        <w:rPr>
          <w:rFonts w:ascii="Times New Roman" w:hAnsi="Times New Roman" w:cs="Times New Roman"/>
          <w:b/>
          <w:bCs/>
          <w:sz w:val="24"/>
          <w:szCs w:val="24"/>
        </w:rPr>
        <w:t>*</w:t>
      </w:r>
      <w:r>
        <w:rPr>
          <w:rFonts w:ascii="Times New Roman" w:hAnsi="Times New Roman" w:cs="Times New Roman"/>
          <w:sz w:val="24"/>
          <w:szCs w:val="24"/>
        </w:rPr>
        <w:t xml:space="preserve"> </w:t>
      </w:r>
      <w:hyperlink r:id="rId17" w:history="1">
        <w:r w:rsidRPr="00983123">
          <w:rPr>
            <w:rStyle w:val="Hyperlink"/>
            <w:rFonts w:ascii="Times New Roman" w:hAnsi="Times New Roman" w:cs="Times New Roman"/>
            <w:sz w:val="24"/>
            <w:szCs w:val="24"/>
          </w:rPr>
          <w:t>http://www.hbd-sbc.hr/wordpress/wp-content/uploads/2018/11/Bioznalac-br.-3-2017..pdf</w:t>
        </w:r>
      </w:hyperlink>
      <w:r>
        <w:rPr>
          <w:rFonts w:ascii="Times New Roman" w:hAnsi="Times New Roman" w:cs="Times New Roman"/>
          <w:sz w:val="24"/>
          <w:szCs w:val="24"/>
        </w:rPr>
        <w:t xml:space="preserve"> - [Bioznalac, 2017. godine, Č</w:t>
      </w:r>
      <w:r w:rsidRPr="00573CC9">
        <w:rPr>
          <w:rFonts w:ascii="Times New Roman" w:hAnsi="Times New Roman" w:cs="Times New Roman"/>
          <w:sz w:val="24"/>
          <w:szCs w:val="24"/>
        </w:rPr>
        <w:t>asopis učeničkih istraživanja iz biologije</w:t>
      </w:r>
      <w:r>
        <w:rPr>
          <w:rFonts w:ascii="Times New Roman" w:hAnsi="Times New Roman" w:cs="Times New Roman"/>
          <w:sz w:val="24"/>
          <w:szCs w:val="24"/>
        </w:rPr>
        <w:t>, Broj 3]</w:t>
      </w:r>
    </w:p>
    <w:sectPr w:rsidR="00573CC9" w:rsidRPr="00556525" w:rsidSect="008F3148">
      <w:headerReference w:type="default" r:id="rId18"/>
      <w:footerReference w:type="default" r:id="rId19"/>
      <w:type w:val="continuous"/>
      <w:pgSz w:w="12240" w:h="15840"/>
      <w:pgMar w:top="1440" w:right="1440" w:bottom="1440" w:left="1440" w:header="708" w:footer="708" w:gutter="0"/>
      <w:pgNumType w:start="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E8153" w14:textId="77777777" w:rsidR="008209AF" w:rsidRDefault="008209AF" w:rsidP="00B42520">
      <w:pPr>
        <w:spacing w:after="0" w:line="240" w:lineRule="auto"/>
      </w:pPr>
      <w:r>
        <w:separator/>
      </w:r>
    </w:p>
  </w:endnote>
  <w:endnote w:type="continuationSeparator" w:id="0">
    <w:p w14:paraId="2C243FFC" w14:textId="77777777" w:rsidR="008209AF" w:rsidRDefault="008209AF" w:rsidP="00B4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72DE4" w14:textId="77777777" w:rsidR="008F3148" w:rsidRDefault="008F31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C601" w14:textId="77F4E8BA" w:rsidR="00AA0B16" w:rsidRDefault="00AA0B16">
    <w:pPr>
      <w:pStyle w:val="Footer"/>
      <w:jc w:val="center"/>
    </w:pPr>
  </w:p>
  <w:p w14:paraId="05081351" w14:textId="77777777" w:rsidR="00D94ADA" w:rsidRDefault="00D94A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4C850" w14:textId="77777777" w:rsidR="008F3148" w:rsidRDefault="008F314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7362854"/>
      <w:docPartObj>
        <w:docPartGallery w:val="Page Numbers (Bottom of Page)"/>
        <w:docPartUnique/>
      </w:docPartObj>
    </w:sdtPr>
    <w:sdtEndPr/>
    <w:sdtContent>
      <w:p w14:paraId="4C9BD4C1" w14:textId="77777777" w:rsidR="00AA0B16" w:rsidRDefault="00AA0B16">
        <w:pPr>
          <w:pStyle w:val="Footer"/>
          <w:jc w:val="center"/>
        </w:pPr>
        <w:r>
          <w:fldChar w:fldCharType="begin"/>
        </w:r>
        <w:r>
          <w:instrText>PAGE   \* MERGEFORMAT</w:instrText>
        </w:r>
        <w:r>
          <w:fldChar w:fldCharType="separate"/>
        </w:r>
        <w:r w:rsidR="00F670C4">
          <w:rPr>
            <w:noProof/>
          </w:rPr>
          <w:t>1</w:t>
        </w:r>
        <w:r>
          <w:fldChar w:fldCharType="end"/>
        </w:r>
      </w:p>
    </w:sdtContent>
  </w:sdt>
  <w:p w14:paraId="113DD21F" w14:textId="77777777" w:rsidR="00AA0B16" w:rsidRDefault="00AA0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6B424" w14:textId="77777777" w:rsidR="008209AF" w:rsidRDefault="008209AF" w:rsidP="00B42520">
      <w:pPr>
        <w:spacing w:after="0" w:line="240" w:lineRule="auto"/>
      </w:pPr>
      <w:r>
        <w:separator/>
      </w:r>
    </w:p>
  </w:footnote>
  <w:footnote w:type="continuationSeparator" w:id="0">
    <w:p w14:paraId="71C72235" w14:textId="77777777" w:rsidR="008209AF" w:rsidRDefault="008209AF" w:rsidP="00B42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95C04" w14:textId="77777777" w:rsidR="008F3148" w:rsidRDefault="008F31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23D6D" w14:textId="77777777" w:rsidR="008F3148" w:rsidRDefault="008F31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DCEF8" w14:textId="77777777" w:rsidR="008F3148" w:rsidRDefault="008F314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B9117" w14:textId="77777777" w:rsidR="00AA0B16" w:rsidRDefault="00AA0B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75873"/>
    <w:multiLevelType w:val="multilevel"/>
    <w:tmpl w:val="96D2828E"/>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F9118B"/>
    <w:multiLevelType w:val="multilevel"/>
    <w:tmpl w:val="2A1AB5CC"/>
    <w:lvl w:ilvl="0">
      <w:start w:val="1"/>
      <w:numFmt w:val="decimal"/>
      <w:lvlText w:val="%1."/>
      <w:lvlJc w:val="left"/>
      <w:pPr>
        <w:ind w:left="360" w:hanging="360"/>
      </w:pPr>
      <w:rPr>
        <w:b/>
        <w:bCs/>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3138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B9452C7"/>
    <w:multiLevelType w:val="multilevel"/>
    <w:tmpl w:val="2A1AB5CC"/>
    <w:lvl w:ilvl="0">
      <w:start w:val="1"/>
      <w:numFmt w:val="decimal"/>
      <w:lvlText w:val="%1."/>
      <w:lvlJc w:val="left"/>
      <w:pPr>
        <w:ind w:left="360" w:hanging="360"/>
      </w:pPr>
      <w:rPr>
        <w:b/>
        <w:bCs/>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C6207A"/>
    <w:multiLevelType w:val="multilevel"/>
    <w:tmpl w:val="804674EC"/>
    <w:lvl w:ilvl="0">
      <w:start w:val="1"/>
      <w:numFmt w:val="decimal"/>
      <w:lvlText w:val="%1."/>
      <w:lvlJc w:val="left"/>
      <w:pPr>
        <w:ind w:left="360" w:hanging="360"/>
      </w:pPr>
      <w:rPr>
        <w:b/>
        <w:bCs/>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5CA17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7C93A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D7276A"/>
    <w:multiLevelType w:val="hybridMultilevel"/>
    <w:tmpl w:val="72744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407EC4"/>
    <w:multiLevelType w:val="hybridMultilevel"/>
    <w:tmpl w:val="0F1CE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2564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3F2C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1D71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8A327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8CD03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8A0B44"/>
    <w:multiLevelType w:val="multilevel"/>
    <w:tmpl w:val="DB5E43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40E2C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6452E7A"/>
    <w:multiLevelType w:val="multilevel"/>
    <w:tmpl w:val="96D2828E"/>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8EE4728"/>
    <w:multiLevelType w:val="multilevel"/>
    <w:tmpl w:val="804674EC"/>
    <w:lvl w:ilvl="0">
      <w:start w:val="1"/>
      <w:numFmt w:val="decimal"/>
      <w:pStyle w:val="ListParagraph"/>
      <w:lvlText w:val="%1."/>
      <w:lvlJc w:val="left"/>
      <w:pPr>
        <w:ind w:left="360" w:hanging="360"/>
      </w:pPr>
      <w:rPr>
        <w:b/>
        <w:bCs/>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84424C"/>
    <w:multiLevelType w:val="multilevel"/>
    <w:tmpl w:val="2A1AB5CC"/>
    <w:lvl w:ilvl="0">
      <w:start w:val="1"/>
      <w:numFmt w:val="decimal"/>
      <w:lvlText w:val="%1."/>
      <w:lvlJc w:val="left"/>
      <w:pPr>
        <w:ind w:left="360" w:hanging="360"/>
      </w:pPr>
      <w:rPr>
        <w:b/>
        <w:bCs/>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D5F3786"/>
    <w:multiLevelType w:val="hybridMultilevel"/>
    <w:tmpl w:val="5F803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016AFD"/>
    <w:multiLevelType w:val="multilevel"/>
    <w:tmpl w:val="2A1AB5CC"/>
    <w:lvl w:ilvl="0">
      <w:start w:val="1"/>
      <w:numFmt w:val="decimal"/>
      <w:lvlText w:val="%1."/>
      <w:lvlJc w:val="left"/>
      <w:pPr>
        <w:ind w:left="360" w:hanging="360"/>
      </w:pPr>
      <w:rPr>
        <w:b/>
        <w:bCs/>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AF1DF1"/>
    <w:multiLevelType w:val="multilevel"/>
    <w:tmpl w:val="96D2828E"/>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88021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B2763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B5408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DF875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EBD6216"/>
    <w:multiLevelType w:val="multilevel"/>
    <w:tmpl w:val="00E0F06C"/>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F5110CF"/>
    <w:multiLevelType w:val="multilevel"/>
    <w:tmpl w:val="3822C470"/>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68169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62E39F8"/>
    <w:multiLevelType w:val="multilevel"/>
    <w:tmpl w:val="96D2828E"/>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8A30A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5004B9D"/>
    <w:multiLevelType w:val="multilevel"/>
    <w:tmpl w:val="96D2828E"/>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74A3354"/>
    <w:multiLevelType w:val="multilevel"/>
    <w:tmpl w:val="2A1AB5CC"/>
    <w:lvl w:ilvl="0">
      <w:start w:val="1"/>
      <w:numFmt w:val="decimal"/>
      <w:lvlText w:val="%1."/>
      <w:lvlJc w:val="left"/>
      <w:pPr>
        <w:ind w:left="360" w:hanging="360"/>
      </w:pPr>
      <w:rPr>
        <w:b/>
        <w:bCs/>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CB161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CDA14AD"/>
    <w:multiLevelType w:val="multilevel"/>
    <w:tmpl w:val="AFB08C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7D2703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DE763C6"/>
    <w:multiLevelType w:val="multilevel"/>
    <w:tmpl w:val="2A1AB5CC"/>
    <w:lvl w:ilvl="0">
      <w:start w:val="1"/>
      <w:numFmt w:val="decimal"/>
      <w:lvlText w:val="%1."/>
      <w:lvlJc w:val="left"/>
      <w:pPr>
        <w:ind w:left="360" w:hanging="360"/>
      </w:pPr>
      <w:rPr>
        <w:b/>
        <w:bCs/>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8"/>
  </w:num>
  <w:num w:numId="3">
    <w:abstractNumId w:val="2"/>
  </w:num>
  <w:num w:numId="4">
    <w:abstractNumId w:val="34"/>
  </w:num>
  <w:num w:numId="5">
    <w:abstractNumId w:val="17"/>
  </w:num>
  <w:num w:numId="6">
    <w:abstractNumId w:val="25"/>
  </w:num>
  <w:num w:numId="7">
    <w:abstractNumId w:val="3"/>
  </w:num>
  <w:num w:numId="8">
    <w:abstractNumId w:val="36"/>
  </w:num>
  <w:num w:numId="9">
    <w:abstractNumId w:val="18"/>
  </w:num>
  <w:num w:numId="10">
    <w:abstractNumId w:val="20"/>
  </w:num>
  <w:num w:numId="11">
    <w:abstractNumId w:val="6"/>
  </w:num>
  <w:num w:numId="12">
    <w:abstractNumId w:val="5"/>
  </w:num>
  <w:num w:numId="13">
    <w:abstractNumId w:val="1"/>
  </w:num>
  <w:num w:numId="14">
    <w:abstractNumId w:val="15"/>
  </w:num>
  <w:num w:numId="15">
    <w:abstractNumId w:val="32"/>
  </w:num>
  <w:num w:numId="16">
    <w:abstractNumId w:val="23"/>
  </w:num>
  <w:num w:numId="17">
    <w:abstractNumId w:val="10"/>
  </w:num>
  <w:num w:numId="18">
    <w:abstractNumId w:val="4"/>
  </w:num>
  <w:num w:numId="19">
    <w:abstractNumId w:val="19"/>
  </w:num>
  <w:num w:numId="20">
    <w:abstractNumId w:val="31"/>
  </w:num>
  <w:num w:numId="21">
    <w:abstractNumId w:val="33"/>
  </w:num>
  <w:num w:numId="22">
    <w:abstractNumId w:val="11"/>
  </w:num>
  <w:num w:numId="23">
    <w:abstractNumId w:val="21"/>
  </w:num>
  <w:num w:numId="24">
    <w:abstractNumId w:val="24"/>
  </w:num>
  <w:num w:numId="25">
    <w:abstractNumId w:val="29"/>
  </w:num>
  <w:num w:numId="26">
    <w:abstractNumId w:val="13"/>
  </w:num>
  <w:num w:numId="27">
    <w:abstractNumId w:val="0"/>
  </w:num>
  <w:num w:numId="28">
    <w:abstractNumId w:val="16"/>
  </w:num>
  <w:num w:numId="29">
    <w:abstractNumId w:val="12"/>
  </w:num>
  <w:num w:numId="30">
    <w:abstractNumId w:val="22"/>
  </w:num>
  <w:num w:numId="31">
    <w:abstractNumId w:val="30"/>
  </w:num>
  <w:num w:numId="32">
    <w:abstractNumId w:val="35"/>
  </w:num>
  <w:num w:numId="33">
    <w:abstractNumId w:val="9"/>
  </w:num>
  <w:num w:numId="34">
    <w:abstractNumId w:val="14"/>
  </w:num>
  <w:num w:numId="35">
    <w:abstractNumId w:val="26"/>
  </w:num>
  <w:num w:numId="36">
    <w:abstractNumId w:val="28"/>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FA6"/>
    <w:rsid w:val="00025CB9"/>
    <w:rsid w:val="00080D5B"/>
    <w:rsid w:val="001066B7"/>
    <w:rsid w:val="001545A6"/>
    <w:rsid w:val="00181DB3"/>
    <w:rsid w:val="001B3EA8"/>
    <w:rsid w:val="002E051E"/>
    <w:rsid w:val="00461284"/>
    <w:rsid w:val="004F6840"/>
    <w:rsid w:val="0050787B"/>
    <w:rsid w:val="0053053D"/>
    <w:rsid w:val="00536C73"/>
    <w:rsid w:val="005466A6"/>
    <w:rsid w:val="00556525"/>
    <w:rsid w:val="00573CC9"/>
    <w:rsid w:val="00583136"/>
    <w:rsid w:val="006C2B41"/>
    <w:rsid w:val="006E05AD"/>
    <w:rsid w:val="008209AF"/>
    <w:rsid w:val="008A7FA6"/>
    <w:rsid w:val="008F3148"/>
    <w:rsid w:val="009A5273"/>
    <w:rsid w:val="00A15F47"/>
    <w:rsid w:val="00A178FA"/>
    <w:rsid w:val="00A2370A"/>
    <w:rsid w:val="00A6010F"/>
    <w:rsid w:val="00A80094"/>
    <w:rsid w:val="00AA0B16"/>
    <w:rsid w:val="00B04C8D"/>
    <w:rsid w:val="00B42520"/>
    <w:rsid w:val="00BE41FF"/>
    <w:rsid w:val="00C04976"/>
    <w:rsid w:val="00C15747"/>
    <w:rsid w:val="00C51149"/>
    <w:rsid w:val="00C639FB"/>
    <w:rsid w:val="00CC0249"/>
    <w:rsid w:val="00CF1188"/>
    <w:rsid w:val="00D475FA"/>
    <w:rsid w:val="00D629BC"/>
    <w:rsid w:val="00D94ADA"/>
    <w:rsid w:val="00DA10CE"/>
    <w:rsid w:val="00DC742A"/>
    <w:rsid w:val="00F55F06"/>
    <w:rsid w:val="00F670C4"/>
    <w:rsid w:val="00F93776"/>
    <w:rsid w:val="00FB1419"/>
    <w:rsid w:val="00FD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48C78"/>
  <w15:chartTrackingRefBased/>
  <w15:docId w15:val="{CF281BBB-6FF0-4734-96D4-43D5D24C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paragraph" w:styleId="Heading1">
    <w:name w:val="heading 1"/>
    <w:basedOn w:val="Normal"/>
    <w:next w:val="Normal"/>
    <w:link w:val="Heading1Char"/>
    <w:uiPriority w:val="9"/>
    <w:qFormat/>
    <w:rsid w:val="00FD08FE"/>
    <w:pPr>
      <w:keepNext/>
      <w:keepLines/>
      <w:spacing w:before="240" w:after="0"/>
      <w:outlineLvl w:val="0"/>
    </w:pPr>
    <w:rPr>
      <w:rFonts w:ascii="Times New Roman" w:eastAsiaTheme="majorEastAsia" w:hAnsi="Times New Roman" w:cstheme="majorBidi"/>
      <w:b/>
      <w:color w:val="000000" w:themeColor="text1"/>
      <w:sz w:val="28"/>
      <w:szCs w:val="32"/>
    </w:rPr>
  </w:style>
  <w:style w:type="paragraph" w:styleId="Heading4">
    <w:name w:val="heading 4"/>
    <w:basedOn w:val="Normal"/>
    <w:next w:val="Normal"/>
    <w:link w:val="Heading4Char"/>
    <w:uiPriority w:val="9"/>
    <w:semiHidden/>
    <w:unhideWhenUsed/>
    <w:qFormat/>
    <w:rsid w:val="00B4252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252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4252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4252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4252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8FE"/>
    <w:rPr>
      <w:rFonts w:ascii="Times New Roman" w:eastAsiaTheme="majorEastAsia" w:hAnsi="Times New Roman" w:cstheme="majorBidi"/>
      <w:b/>
      <w:color w:val="000000" w:themeColor="text1"/>
      <w:sz w:val="28"/>
      <w:szCs w:val="32"/>
      <w:lang w:val="hr-HR"/>
    </w:rPr>
  </w:style>
  <w:style w:type="paragraph" w:styleId="TOCHeading">
    <w:name w:val="TOC Heading"/>
    <w:basedOn w:val="Heading1"/>
    <w:next w:val="Normal"/>
    <w:uiPriority w:val="39"/>
    <w:unhideWhenUsed/>
    <w:qFormat/>
    <w:rsid w:val="00181DB3"/>
    <w:pPr>
      <w:outlineLvl w:val="9"/>
    </w:pPr>
    <w:rPr>
      <w:lang w:val="en-US"/>
    </w:rPr>
  </w:style>
  <w:style w:type="paragraph" w:styleId="TOC1">
    <w:name w:val="toc 1"/>
    <w:basedOn w:val="Normal"/>
    <w:next w:val="Normal"/>
    <w:autoRedefine/>
    <w:uiPriority w:val="39"/>
    <w:unhideWhenUsed/>
    <w:rsid w:val="00A2370A"/>
    <w:pPr>
      <w:tabs>
        <w:tab w:val="left" w:pos="440"/>
        <w:tab w:val="right" w:leader="dot" w:pos="9350"/>
      </w:tabs>
      <w:spacing w:after="100"/>
    </w:pPr>
    <w:rPr>
      <w:noProof/>
      <w:sz w:val="24"/>
      <w:szCs w:val="24"/>
    </w:rPr>
  </w:style>
  <w:style w:type="character" w:styleId="Hyperlink">
    <w:name w:val="Hyperlink"/>
    <w:basedOn w:val="DefaultParagraphFont"/>
    <w:uiPriority w:val="99"/>
    <w:unhideWhenUsed/>
    <w:rsid w:val="00181DB3"/>
    <w:rPr>
      <w:color w:val="0563C1" w:themeColor="hyperlink"/>
      <w:u w:val="single"/>
    </w:rPr>
  </w:style>
  <w:style w:type="paragraph" w:styleId="TOC2">
    <w:name w:val="toc 2"/>
    <w:basedOn w:val="Normal"/>
    <w:next w:val="Normal"/>
    <w:autoRedefine/>
    <w:uiPriority w:val="39"/>
    <w:unhideWhenUsed/>
    <w:rsid w:val="00536C73"/>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536C73"/>
    <w:pPr>
      <w:spacing w:after="100"/>
      <w:ind w:left="440"/>
    </w:pPr>
    <w:rPr>
      <w:rFonts w:eastAsiaTheme="minorEastAsia" w:cs="Times New Roman"/>
      <w:lang w:val="en-US"/>
    </w:rPr>
  </w:style>
  <w:style w:type="paragraph" w:styleId="FootnoteText">
    <w:name w:val="footnote text"/>
    <w:basedOn w:val="Normal"/>
    <w:link w:val="FootnoteTextChar"/>
    <w:uiPriority w:val="99"/>
    <w:semiHidden/>
    <w:unhideWhenUsed/>
    <w:rsid w:val="00B425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520"/>
    <w:rPr>
      <w:sz w:val="20"/>
      <w:szCs w:val="20"/>
      <w:lang w:val="hr-HR"/>
    </w:rPr>
  </w:style>
  <w:style w:type="character" w:styleId="FootnoteReference">
    <w:name w:val="footnote reference"/>
    <w:basedOn w:val="DefaultParagraphFont"/>
    <w:uiPriority w:val="99"/>
    <w:semiHidden/>
    <w:unhideWhenUsed/>
    <w:rsid w:val="00B42520"/>
    <w:rPr>
      <w:vertAlign w:val="superscript"/>
    </w:rPr>
  </w:style>
  <w:style w:type="character" w:customStyle="1" w:styleId="Heading4Char">
    <w:name w:val="Heading 4 Char"/>
    <w:basedOn w:val="DefaultParagraphFont"/>
    <w:link w:val="Heading4"/>
    <w:uiPriority w:val="9"/>
    <w:semiHidden/>
    <w:rsid w:val="00B42520"/>
    <w:rPr>
      <w:rFonts w:asciiTheme="majorHAnsi" w:eastAsiaTheme="majorEastAsia" w:hAnsiTheme="majorHAnsi" w:cstheme="majorBidi"/>
      <w:i/>
      <w:iCs/>
      <w:color w:val="2F5496" w:themeColor="accent1" w:themeShade="BF"/>
      <w:lang w:val="hr-HR"/>
    </w:rPr>
  </w:style>
  <w:style w:type="character" w:customStyle="1" w:styleId="Heading5Char">
    <w:name w:val="Heading 5 Char"/>
    <w:basedOn w:val="DefaultParagraphFont"/>
    <w:link w:val="Heading5"/>
    <w:uiPriority w:val="9"/>
    <w:semiHidden/>
    <w:rsid w:val="00B42520"/>
    <w:rPr>
      <w:rFonts w:asciiTheme="majorHAnsi" w:eastAsiaTheme="majorEastAsia" w:hAnsiTheme="majorHAnsi" w:cstheme="majorBidi"/>
      <w:color w:val="2F5496" w:themeColor="accent1" w:themeShade="BF"/>
      <w:lang w:val="hr-HR"/>
    </w:rPr>
  </w:style>
  <w:style w:type="character" w:customStyle="1" w:styleId="Heading6Char">
    <w:name w:val="Heading 6 Char"/>
    <w:basedOn w:val="DefaultParagraphFont"/>
    <w:link w:val="Heading6"/>
    <w:uiPriority w:val="9"/>
    <w:semiHidden/>
    <w:rsid w:val="00B42520"/>
    <w:rPr>
      <w:rFonts w:asciiTheme="majorHAnsi" w:eastAsiaTheme="majorEastAsia" w:hAnsiTheme="majorHAnsi" w:cstheme="majorBidi"/>
      <w:color w:val="1F3763" w:themeColor="accent1" w:themeShade="7F"/>
      <w:lang w:val="hr-HR"/>
    </w:rPr>
  </w:style>
  <w:style w:type="character" w:customStyle="1" w:styleId="Heading7Char">
    <w:name w:val="Heading 7 Char"/>
    <w:basedOn w:val="DefaultParagraphFont"/>
    <w:link w:val="Heading7"/>
    <w:uiPriority w:val="9"/>
    <w:semiHidden/>
    <w:rsid w:val="00B42520"/>
    <w:rPr>
      <w:rFonts w:asciiTheme="majorHAnsi" w:eastAsiaTheme="majorEastAsia" w:hAnsiTheme="majorHAnsi" w:cstheme="majorBidi"/>
      <w:i/>
      <w:iCs/>
      <w:color w:val="1F3763" w:themeColor="accent1" w:themeShade="7F"/>
      <w:lang w:val="hr-HR"/>
    </w:rPr>
  </w:style>
  <w:style w:type="character" w:customStyle="1" w:styleId="Heading8Char">
    <w:name w:val="Heading 8 Char"/>
    <w:basedOn w:val="DefaultParagraphFont"/>
    <w:link w:val="Heading8"/>
    <w:uiPriority w:val="9"/>
    <w:semiHidden/>
    <w:rsid w:val="00B42520"/>
    <w:rPr>
      <w:rFonts w:asciiTheme="majorHAnsi" w:eastAsiaTheme="majorEastAsia" w:hAnsiTheme="majorHAnsi" w:cstheme="majorBidi"/>
      <w:color w:val="272727" w:themeColor="text1" w:themeTint="D8"/>
      <w:sz w:val="21"/>
      <w:szCs w:val="21"/>
      <w:lang w:val="hr-HR"/>
    </w:rPr>
  </w:style>
  <w:style w:type="paragraph" w:styleId="EndnoteText">
    <w:name w:val="endnote text"/>
    <w:basedOn w:val="Normal"/>
    <w:link w:val="EndnoteTextChar"/>
    <w:uiPriority w:val="99"/>
    <w:semiHidden/>
    <w:unhideWhenUsed/>
    <w:rsid w:val="00B425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2520"/>
    <w:rPr>
      <w:sz w:val="20"/>
      <w:szCs w:val="20"/>
      <w:lang w:val="hr-HR"/>
    </w:rPr>
  </w:style>
  <w:style w:type="character" w:styleId="EndnoteReference">
    <w:name w:val="endnote reference"/>
    <w:basedOn w:val="DefaultParagraphFont"/>
    <w:uiPriority w:val="99"/>
    <w:semiHidden/>
    <w:unhideWhenUsed/>
    <w:rsid w:val="00B42520"/>
    <w:rPr>
      <w:vertAlign w:val="superscript"/>
    </w:rPr>
  </w:style>
  <w:style w:type="paragraph" w:styleId="ListParagraph">
    <w:name w:val="List Paragraph"/>
    <w:basedOn w:val="Normal"/>
    <w:uiPriority w:val="34"/>
    <w:qFormat/>
    <w:rsid w:val="00FD08FE"/>
    <w:pPr>
      <w:numPr>
        <w:numId w:val="5"/>
      </w:numPr>
      <w:contextualSpacing/>
    </w:pPr>
    <w:rPr>
      <w:rFonts w:ascii="Times New Roman" w:hAnsi="Times New Roman" w:cs="Times New Roman"/>
      <w:b/>
      <w:bCs/>
      <w:sz w:val="28"/>
      <w:szCs w:val="28"/>
    </w:rPr>
  </w:style>
  <w:style w:type="table" w:styleId="TableGrid">
    <w:name w:val="Table Grid"/>
    <w:basedOn w:val="TableNormal"/>
    <w:uiPriority w:val="39"/>
    <w:rsid w:val="001066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4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ADA"/>
    <w:rPr>
      <w:lang w:val="hr-HR"/>
    </w:rPr>
  </w:style>
  <w:style w:type="paragraph" w:styleId="Footer">
    <w:name w:val="footer"/>
    <w:basedOn w:val="Normal"/>
    <w:link w:val="FooterChar"/>
    <w:uiPriority w:val="99"/>
    <w:unhideWhenUsed/>
    <w:rsid w:val="00D94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ADA"/>
    <w:rPr>
      <w:lang w:val="hr-HR"/>
    </w:rPr>
  </w:style>
  <w:style w:type="paragraph" w:styleId="Revision">
    <w:name w:val="Revision"/>
    <w:hidden/>
    <w:uiPriority w:val="99"/>
    <w:semiHidden/>
    <w:rsid w:val="00D94ADA"/>
    <w:pPr>
      <w:spacing w:after="0" w:line="240" w:lineRule="auto"/>
    </w:pPr>
    <w:rPr>
      <w:lang w:val="hr-HR"/>
    </w:rPr>
  </w:style>
  <w:style w:type="character" w:styleId="LineNumber">
    <w:name w:val="line number"/>
    <w:basedOn w:val="DefaultParagraphFont"/>
    <w:uiPriority w:val="99"/>
    <w:semiHidden/>
    <w:unhideWhenUsed/>
    <w:rsid w:val="00D94ADA"/>
  </w:style>
  <w:style w:type="character" w:customStyle="1" w:styleId="UnresolvedMention">
    <w:name w:val="Unresolved Mention"/>
    <w:basedOn w:val="DefaultParagraphFont"/>
    <w:uiPriority w:val="99"/>
    <w:semiHidden/>
    <w:unhideWhenUsed/>
    <w:rsid w:val="00556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390298">
      <w:bodyDiv w:val="1"/>
      <w:marLeft w:val="0"/>
      <w:marRight w:val="0"/>
      <w:marTop w:val="0"/>
      <w:marBottom w:val="0"/>
      <w:divBdr>
        <w:top w:val="none" w:sz="0" w:space="0" w:color="auto"/>
        <w:left w:val="none" w:sz="0" w:space="0" w:color="auto"/>
        <w:bottom w:val="none" w:sz="0" w:space="0" w:color="auto"/>
        <w:right w:val="none" w:sz="0" w:space="0" w:color="auto"/>
      </w:divBdr>
    </w:div>
    <w:div w:id="1675104122">
      <w:bodyDiv w:val="1"/>
      <w:marLeft w:val="0"/>
      <w:marRight w:val="0"/>
      <w:marTop w:val="0"/>
      <w:marBottom w:val="0"/>
      <w:divBdr>
        <w:top w:val="none" w:sz="0" w:space="0" w:color="auto"/>
        <w:left w:val="none" w:sz="0" w:space="0" w:color="auto"/>
        <w:bottom w:val="none" w:sz="0" w:space="0" w:color="auto"/>
        <w:right w:val="none" w:sz="0" w:space="0" w:color="auto"/>
      </w:divBdr>
    </w:div>
    <w:div w:id="206872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hbd-sbc.hr/wordpress/wp-content/uploads/2018/11/Bioznalac-br.-3-2017..pdf" TargetMode="External"/><Relationship Id="rId2" Type="http://schemas.openxmlformats.org/officeDocument/2006/relationships/numbering" Target="numbering.xml"/><Relationship Id="rId16" Type="http://schemas.openxmlformats.org/officeDocument/2006/relationships/hyperlink" Target="https://owlcation.com/stem/Playing-Music-to-Help-Plants-Gro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thenakedscientists.com/articles/science-news/are-plants-sensitive-sound"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ewscientist.com/article/mg14219271-500-good-vibrations-give-plants-exci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{2D07FA0C-C781-4AA3-A107-932703BBED3F}</b:Guid>
    <b:URL>https://www.newscientist.com/article/mg14219271-500-good-vibrations-give-plants-excitations/</b:URL>
    <b:RefOrder>1</b:RefOrder>
  </b:Source>
</b:Sources>
</file>

<file path=customXml/itemProps1.xml><?xml version="1.0" encoding="utf-8"?>
<ds:datastoreItem xmlns:ds="http://schemas.openxmlformats.org/officeDocument/2006/customXml" ds:itemID="{AFBCC902-F6A3-4E7B-BA70-D310AE658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10</Pages>
  <Words>2179</Words>
  <Characters>12424</Characters>
  <Application>Microsoft Office Word</Application>
  <DocSecurity>0</DocSecurity>
  <Lines>103</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25</cp:revision>
  <dcterms:created xsi:type="dcterms:W3CDTF">2021-01-17T17:13:00Z</dcterms:created>
  <dcterms:modified xsi:type="dcterms:W3CDTF">2021-01-23T14:57:00Z</dcterms:modified>
</cp:coreProperties>
</file>